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4DABA2" w14:textId="77777777" w:rsidR="008A7AF2" w:rsidRPr="000B07B8" w:rsidRDefault="008A7AF2" w:rsidP="008A7AF2">
      <w:pPr>
        <w:spacing w:after="120"/>
        <w:ind w:right="79"/>
        <w:jc w:val="center"/>
        <w:rPr>
          <w:sz w:val="28"/>
          <w:szCs w:val="28"/>
          <w:lang w:val="en-GB"/>
        </w:rPr>
      </w:pPr>
      <w:r w:rsidRPr="000B07B8">
        <w:rPr>
          <w:sz w:val="28"/>
          <w:szCs w:val="28"/>
          <w:lang w:val="en-GB"/>
        </w:rPr>
        <w:t>VERKHOVNA RADA OF UKRAINE</w:t>
      </w:r>
    </w:p>
    <w:p w14:paraId="300501BE" w14:textId="77777777" w:rsidR="008A7AF2" w:rsidRPr="000B07B8" w:rsidRDefault="008A7AF2" w:rsidP="008A7AF2">
      <w:pPr>
        <w:spacing w:after="120"/>
        <w:ind w:right="79"/>
        <w:jc w:val="center"/>
        <w:rPr>
          <w:sz w:val="28"/>
          <w:szCs w:val="28"/>
          <w:lang w:val="en-GB"/>
        </w:rPr>
      </w:pPr>
      <w:r w:rsidRPr="000B07B8">
        <w:rPr>
          <w:sz w:val="28"/>
          <w:szCs w:val="28"/>
          <w:lang w:val="en-GB"/>
        </w:rPr>
        <w:t>MINISTRY OF INFRASTRUCTURE OF UKRAINE</w:t>
      </w:r>
    </w:p>
    <w:p w14:paraId="654132E8" w14:textId="759601C8" w:rsidR="008A7AF2" w:rsidRPr="000B07B8" w:rsidRDefault="008A7AF2" w:rsidP="00166882">
      <w:pPr>
        <w:spacing w:after="120"/>
        <w:ind w:right="79"/>
        <w:jc w:val="center"/>
        <w:rPr>
          <w:sz w:val="28"/>
          <w:szCs w:val="28"/>
          <w:lang w:val="en-GB"/>
        </w:rPr>
      </w:pPr>
      <w:r w:rsidRPr="000B07B8">
        <w:rPr>
          <w:sz w:val="28"/>
          <w:szCs w:val="28"/>
          <w:lang w:val="en-GB"/>
        </w:rPr>
        <w:t xml:space="preserve">THE UNION OF RAILWAY AND TRANSPORT CONSTRUCTION WORKERS OF UKRAINE </w:t>
      </w:r>
    </w:p>
    <w:p w14:paraId="45D49F31" w14:textId="420578C3" w:rsidR="008A7AF2" w:rsidRPr="000B07B8" w:rsidRDefault="008A7AF2" w:rsidP="00166882">
      <w:pPr>
        <w:spacing w:after="120"/>
        <w:ind w:right="79"/>
        <w:jc w:val="center"/>
        <w:rPr>
          <w:spacing w:val="-4"/>
          <w:sz w:val="28"/>
          <w:szCs w:val="18"/>
          <w:lang w:val="en-GB"/>
        </w:rPr>
      </w:pPr>
      <w:r w:rsidRPr="000B07B8">
        <w:rPr>
          <w:spacing w:val="-4"/>
          <w:sz w:val="28"/>
          <w:szCs w:val="18"/>
          <w:lang w:val="en-GB"/>
        </w:rPr>
        <w:t>JSC «UKRZALIZNYTSIA»</w:t>
      </w:r>
    </w:p>
    <w:p w14:paraId="4A8965D5" w14:textId="6DD1DDF3" w:rsidR="008A7AF2" w:rsidRPr="000B07B8" w:rsidRDefault="008A7AF2" w:rsidP="006B0834">
      <w:pPr>
        <w:spacing w:after="120"/>
        <w:ind w:right="79"/>
        <w:jc w:val="center"/>
        <w:rPr>
          <w:sz w:val="28"/>
          <w:szCs w:val="28"/>
          <w:lang w:val="en-GB"/>
        </w:rPr>
      </w:pPr>
      <w:r w:rsidRPr="000B07B8">
        <w:rPr>
          <w:spacing w:val="-4"/>
          <w:sz w:val="28"/>
          <w:szCs w:val="18"/>
          <w:lang w:val="en-GB"/>
        </w:rPr>
        <w:t>INTERNATIONAL TRANSPORT FEDERATION</w:t>
      </w:r>
      <w:r w:rsidRPr="000B07B8">
        <w:rPr>
          <w:sz w:val="28"/>
          <w:szCs w:val="28"/>
          <w:lang w:val="en-GB"/>
        </w:rPr>
        <w:t xml:space="preserve"> </w:t>
      </w:r>
    </w:p>
    <w:p w14:paraId="5AC70735" w14:textId="77777777" w:rsidR="008A7AF2" w:rsidRPr="000B07B8" w:rsidRDefault="008A7AF2" w:rsidP="008A7AF2">
      <w:pPr>
        <w:ind w:right="28"/>
        <w:jc w:val="center"/>
        <w:rPr>
          <w:sz w:val="14"/>
          <w:szCs w:val="14"/>
          <w:lang w:val="en-GB"/>
        </w:rPr>
      </w:pPr>
    </w:p>
    <w:p w14:paraId="4E9D89D2" w14:textId="4FDEFF9F" w:rsidR="008A7AF2" w:rsidRPr="000B07B8" w:rsidRDefault="008A7AF2" w:rsidP="008A7AF2">
      <w:pPr>
        <w:spacing w:after="120"/>
        <w:ind w:right="79"/>
        <w:jc w:val="center"/>
        <w:rPr>
          <w:spacing w:val="-6"/>
          <w:sz w:val="28"/>
          <w:szCs w:val="18"/>
          <w:lang w:val="en-GB"/>
        </w:rPr>
      </w:pPr>
      <w:r w:rsidRPr="000B07B8">
        <w:rPr>
          <w:spacing w:val="-6"/>
          <w:sz w:val="28"/>
          <w:szCs w:val="18"/>
          <w:lang w:val="en-GB"/>
        </w:rPr>
        <w:t xml:space="preserve">THE STATE UNIVERSITY OF INFRASTRUCTURE AND TECHNOLOGIES </w:t>
      </w:r>
    </w:p>
    <w:p w14:paraId="496FAF52" w14:textId="77777777" w:rsidR="008A7AF2" w:rsidRPr="000B07B8" w:rsidRDefault="008A7AF2" w:rsidP="008A7AF2">
      <w:pPr>
        <w:jc w:val="center"/>
        <w:rPr>
          <w:spacing w:val="-4"/>
          <w:sz w:val="28"/>
          <w:szCs w:val="18"/>
          <w:lang w:val="en-GB"/>
        </w:rPr>
      </w:pPr>
      <w:r w:rsidRPr="000B07B8">
        <w:rPr>
          <w:spacing w:val="-4"/>
          <w:sz w:val="28"/>
          <w:szCs w:val="18"/>
          <w:lang w:val="en-GB"/>
        </w:rPr>
        <w:t>UKRAINIAN UNIVERSITY OF RAILWAY TRANSPORT</w:t>
      </w:r>
    </w:p>
    <w:p w14:paraId="03333BBD" w14:textId="4BF430B8" w:rsidR="00166882" w:rsidRPr="000B07B8" w:rsidRDefault="008A7AF2" w:rsidP="008A7AF2">
      <w:pPr>
        <w:jc w:val="center"/>
        <w:rPr>
          <w:spacing w:val="-4"/>
          <w:sz w:val="28"/>
          <w:szCs w:val="18"/>
          <w:lang w:val="en-GB"/>
        </w:rPr>
      </w:pPr>
      <w:r w:rsidRPr="000B07B8">
        <w:rPr>
          <w:spacing w:val="-4"/>
          <w:sz w:val="28"/>
          <w:szCs w:val="18"/>
          <w:lang w:val="en-GB"/>
        </w:rPr>
        <w:t xml:space="preserve"> UKRAINIAN STATE UNIVERSITY OF SCIENCE AND TECHNOLOGY</w:t>
      </w:r>
    </w:p>
    <w:p w14:paraId="5F876CD1" w14:textId="1CBE4569" w:rsidR="00166882" w:rsidRDefault="00166882" w:rsidP="00166882">
      <w:pPr>
        <w:jc w:val="center"/>
        <w:rPr>
          <w:b/>
          <w:sz w:val="32"/>
          <w:szCs w:val="32"/>
          <w:lang w:val="en-GB"/>
        </w:rPr>
      </w:pPr>
    </w:p>
    <w:p w14:paraId="4A799CF1" w14:textId="77777777" w:rsidR="000B07B8" w:rsidRPr="000B07B8" w:rsidRDefault="000B07B8" w:rsidP="00166882">
      <w:pPr>
        <w:jc w:val="center"/>
        <w:rPr>
          <w:b/>
          <w:sz w:val="32"/>
          <w:szCs w:val="32"/>
          <w:lang w:val="en-GB"/>
        </w:rPr>
      </w:pPr>
    </w:p>
    <w:p w14:paraId="2D8193C9" w14:textId="77777777" w:rsidR="008A7AF2" w:rsidRPr="000B07B8" w:rsidRDefault="008A7AF2" w:rsidP="008A7AF2">
      <w:pPr>
        <w:jc w:val="center"/>
        <w:rPr>
          <w:b/>
          <w:sz w:val="32"/>
          <w:szCs w:val="32"/>
          <w:lang w:val="en-GB"/>
        </w:rPr>
      </w:pPr>
      <w:r w:rsidRPr="000B07B8">
        <w:rPr>
          <w:b/>
          <w:sz w:val="32"/>
          <w:szCs w:val="32"/>
          <w:lang w:val="en-GB"/>
        </w:rPr>
        <w:t>II International Scientific and Practical Conference</w:t>
      </w:r>
    </w:p>
    <w:p w14:paraId="5F0F4FBF" w14:textId="77777777" w:rsidR="008A7AF2" w:rsidRPr="000B07B8" w:rsidRDefault="008A7AF2" w:rsidP="008A7AF2">
      <w:pPr>
        <w:jc w:val="center"/>
        <w:rPr>
          <w:b/>
          <w:sz w:val="32"/>
          <w:szCs w:val="32"/>
          <w:lang w:val="en-GB"/>
        </w:rPr>
      </w:pPr>
      <w:r w:rsidRPr="000B07B8">
        <w:rPr>
          <w:b/>
          <w:sz w:val="32"/>
          <w:szCs w:val="32"/>
          <w:lang w:val="en-GB"/>
        </w:rPr>
        <w:t xml:space="preserve">«Challenges and prospects of socio-economic </w:t>
      </w:r>
    </w:p>
    <w:p w14:paraId="69734866" w14:textId="77777777" w:rsidR="008A7AF2" w:rsidRPr="000B07B8" w:rsidRDefault="008A7AF2" w:rsidP="008A7AF2">
      <w:pPr>
        <w:jc w:val="center"/>
        <w:rPr>
          <w:b/>
          <w:sz w:val="32"/>
          <w:szCs w:val="32"/>
          <w:lang w:val="en-GB"/>
        </w:rPr>
      </w:pPr>
      <w:r w:rsidRPr="000B07B8">
        <w:rPr>
          <w:b/>
          <w:sz w:val="32"/>
          <w:szCs w:val="32"/>
          <w:lang w:val="en-GB"/>
        </w:rPr>
        <w:t>development of railway transport - UKRPROFZT 2021»</w:t>
      </w:r>
    </w:p>
    <w:p w14:paraId="1C3F897F" w14:textId="65244AFC" w:rsidR="00E92D27" w:rsidRDefault="00E92D27" w:rsidP="006B0834">
      <w:pPr>
        <w:jc w:val="center"/>
        <w:rPr>
          <w:b/>
          <w:sz w:val="32"/>
          <w:szCs w:val="32"/>
          <w:lang w:val="en-GB"/>
        </w:rPr>
      </w:pPr>
    </w:p>
    <w:p w14:paraId="3C5D96D7" w14:textId="77777777" w:rsidR="000B07B8" w:rsidRPr="000B07B8" w:rsidRDefault="000B07B8" w:rsidP="006B0834">
      <w:pPr>
        <w:jc w:val="center"/>
        <w:rPr>
          <w:b/>
          <w:sz w:val="32"/>
          <w:szCs w:val="32"/>
          <w:lang w:val="en-GB"/>
        </w:rPr>
      </w:pPr>
    </w:p>
    <w:p w14:paraId="04999BE5" w14:textId="3686B48D" w:rsidR="00E92D27" w:rsidRPr="000B07B8" w:rsidRDefault="000B07B8" w:rsidP="006B0834">
      <w:pPr>
        <w:jc w:val="center"/>
        <w:rPr>
          <w:b/>
          <w:sz w:val="32"/>
          <w:szCs w:val="32"/>
          <w:lang w:val="en-GB"/>
        </w:rPr>
      </w:pPr>
      <w:r>
        <w:rPr>
          <w:b/>
          <w:noProof/>
          <w:sz w:val="32"/>
          <w:szCs w:val="32"/>
          <w:highlight w:val="yellow"/>
        </w:rPr>
        <w:drawing>
          <wp:inline distT="114300" distB="114300" distL="114300" distR="114300" wp14:anchorId="68C94762" wp14:editId="0CC4635B">
            <wp:extent cx="6119820" cy="34417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cstate="print"/>
                    <a:srcRect/>
                    <a:stretch>
                      <a:fillRect/>
                    </a:stretch>
                  </pic:blipFill>
                  <pic:spPr>
                    <a:xfrm>
                      <a:off x="0" y="0"/>
                      <a:ext cx="6119820" cy="3441700"/>
                    </a:xfrm>
                    <a:prstGeom prst="rect">
                      <a:avLst/>
                    </a:prstGeom>
                    <a:ln/>
                  </pic:spPr>
                </pic:pic>
              </a:graphicData>
            </a:graphic>
          </wp:inline>
        </w:drawing>
      </w:r>
    </w:p>
    <w:p w14:paraId="13FE400A" w14:textId="77777777" w:rsidR="00E92D27" w:rsidRPr="000B07B8" w:rsidRDefault="00E92D27" w:rsidP="006B0834">
      <w:pPr>
        <w:jc w:val="center"/>
        <w:rPr>
          <w:b/>
          <w:sz w:val="32"/>
          <w:szCs w:val="32"/>
          <w:lang w:val="en-GB"/>
        </w:rPr>
      </w:pPr>
    </w:p>
    <w:p w14:paraId="1BEB7AAE" w14:textId="77777777" w:rsidR="00E92D27" w:rsidRPr="000B07B8" w:rsidRDefault="00E92D27" w:rsidP="006B0834">
      <w:pPr>
        <w:jc w:val="center"/>
        <w:rPr>
          <w:b/>
          <w:sz w:val="32"/>
          <w:szCs w:val="32"/>
          <w:lang w:val="en-GB"/>
        </w:rPr>
      </w:pPr>
    </w:p>
    <w:p w14:paraId="33CE1DC8" w14:textId="77777777" w:rsidR="00E92D27" w:rsidRPr="000B07B8" w:rsidRDefault="00E92D27" w:rsidP="006B0834">
      <w:pPr>
        <w:jc w:val="center"/>
        <w:rPr>
          <w:b/>
          <w:sz w:val="32"/>
          <w:szCs w:val="32"/>
          <w:lang w:val="en-GB"/>
        </w:rPr>
      </w:pPr>
    </w:p>
    <w:p w14:paraId="055960D2" w14:textId="6D708228" w:rsidR="00E92D27" w:rsidRDefault="00E92D27" w:rsidP="006B0834">
      <w:pPr>
        <w:jc w:val="center"/>
        <w:rPr>
          <w:b/>
          <w:sz w:val="32"/>
          <w:szCs w:val="32"/>
          <w:lang w:val="en-GB"/>
        </w:rPr>
      </w:pPr>
    </w:p>
    <w:p w14:paraId="103E2063" w14:textId="77777777" w:rsidR="000B07B8" w:rsidRPr="000B07B8" w:rsidRDefault="000B07B8" w:rsidP="006B0834">
      <w:pPr>
        <w:jc w:val="center"/>
        <w:rPr>
          <w:b/>
          <w:sz w:val="32"/>
          <w:szCs w:val="32"/>
          <w:lang w:val="en-GB"/>
        </w:rPr>
      </w:pPr>
    </w:p>
    <w:p w14:paraId="50E3FFA0" w14:textId="544291AA" w:rsidR="00E92D27" w:rsidRPr="000B07B8" w:rsidRDefault="006B0834" w:rsidP="00166882">
      <w:pPr>
        <w:spacing w:before="120" w:after="120"/>
        <w:jc w:val="center"/>
        <w:rPr>
          <w:bCs/>
          <w:sz w:val="28"/>
          <w:szCs w:val="28"/>
          <w:lang w:val="en-GB"/>
        </w:rPr>
      </w:pPr>
      <w:r w:rsidRPr="000B07B8">
        <w:rPr>
          <w:sz w:val="28"/>
          <w:szCs w:val="28"/>
          <w:lang w:val="en-GB"/>
        </w:rPr>
        <w:t xml:space="preserve">03 </w:t>
      </w:r>
      <w:r w:rsidR="008A7AF2" w:rsidRPr="000B07B8">
        <w:rPr>
          <w:sz w:val="28"/>
          <w:szCs w:val="28"/>
          <w:lang w:val="en-GB"/>
        </w:rPr>
        <w:t>November</w:t>
      </w:r>
      <w:r w:rsidRPr="000B07B8">
        <w:rPr>
          <w:sz w:val="28"/>
          <w:szCs w:val="28"/>
          <w:lang w:val="en-GB"/>
        </w:rPr>
        <w:t xml:space="preserve"> 2021 р.</w:t>
      </w:r>
      <w:r w:rsidR="00E92D27" w:rsidRPr="000B07B8">
        <w:rPr>
          <w:bCs/>
          <w:sz w:val="28"/>
          <w:szCs w:val="28"/>
          <w:lang w:val="en-GB"/>
        </w:rPr>
        <w:br w:type="page"/>
      </w:r>
    </w:p>
    <w:p w14:paraId="557193D3" w14:textId="3BEBB80D" w:rsidR="008A7AF2" w:rsidRPr="000B07B8" w:rsidRDefault="008A7AF2" w:rsidP="002C2F41">
      <w:pPr>
        <w:spacing w:after="120"/>
        <w:ind w:right="-108" w:firstLine="709"/>
        <w:jc w:val="both"/>
        <w:rPr>
          <w:bCs/>
          <w:sz w:val="28"/>
          <w:szCs w:val="28"/>
          <w:lang w:val="en-GB"/>
        </w:rPr>
      </w:pPr>
      <w:r w:rsidRPr="000B07B8">
        <w:rPr>
          <w:b/>
          <w:sz w:val="28"/>
          <w:szCs w:val="28"/>
          <w:lang w:val="en-GB"/>
        </w:rPr>
        <w:lastRenderedPageBreak/>
        <w:t>We invite you</w:t>
      </w:r>
      <w:r w:rsidRPr="000B07B8">
        <w:rPr>
          <w:bCs/>
          <w:sz w:val="28"/>
          <w:szCs w:val="28"/>
          <w:lang w:val="en-GB"/>
        </w:rPr>
        <w:t xml:space="preserve"> to take part in the work of the II International Scientific practical conference </w:t>
      </w:r>
      <w:r w:rsidR="002C2F41" w:rsidRPr="000B07B8">
        <w:rPr>
          <w:bCs/>
          <w:sz w:val="28"/>
          <w:szCs w:val="28"/>
          <w:lang w:val="en-GB"/>
        </w:rPr>
        <w:t>«</w:t>
      </w:r>
      <w:r w:rsidRPr="000B07B8">
        <w:rPr>
          <w:b/>
          <w:sz w:val="28"/>
          <w:szCs w:val="28"/>
          <w:lang w:val="en-GB"/>
        </w:rPr>
        <w:t>Challenges and prospects of social</w:t>
      </w:r>
      <w:r w:rsidR="002C2F41" w:rsidRPr="000B07B8">
        <w:rPr>
          <w:b/>
          <w:sz w:val="28"/>
          <w:szCs w:val="28"/>
          <w:lang w:val="en-GB"/>
        </w:rPr>
        <w:t xml:space="preserve"> </w:t>
      </w:r>
      <w:r w:rsidRPr="000B07B8">
        <w:rPr>
          <w:b/>
          <w:sz w:val="28"/>
          <w:szCs w:val="28"/>
          <w:lang w:val="en-GB"/>
        </w:rPr>
        <w:t>Economic Development of Railway Transport - UKRPROFZT 2021</w:t>
      </w:r>
      <w:r w:rsidR="002C2F41" w:rsidRPr="000B07B8">
        <w:rPr>
          <w:bCs/>
          <w:sz w:val="28"/>
          <w:szCs w:val="28"/>
          <w:lang w:val="en-GB"/>
        </w:rPr>
        <w:t>»</w:t>
      </w:r>
      <w:r w:rsidRPr="000B07B8">
        <w:rPr>
          <w:bCs/>
          <w:sz w:val="28"/>
          <w:szCs w:val="28"/>
          <w:lang w:val="en-GB"/>
        </w:rPr>
        <w:t>, which should become a unique discussion platform for leading scientists, government officials and the business community to discuss new challenges posed by long-term transformation processes in the industry and changes in the institutional environment, and prospects for socio-economic development railway transport.</w:t>
      </w:r>
    </w:p>
    <w:p w14:paraId="735B7B98" w14:textId="77777777" w:rsidR="008A7AF2" w:rsidRPr="000B07B8" w:rsidRDefault="008A7AF2" w:rsidP="008A7AF2">
      <w:pPr>
        <w:spacing w:after="120"/>
        <w:ind w:right="-108" w:firstLine="709"/>
        <w:jc w:val="both"/>
        <w:rPr>
          <w:bCs/>
          <w:sz w:val="28"/>
          <w:szCs w:val="28"/>
          <w:lang w:val="en-GB"/>
        </w:rPr>
      </w:pPr>
    </w:p>
    <w:p w14:paraId="42F17A44" w14:textId="77777777" w:rsidR="002C2F41" w:rsidRPr="000B07B8" w:rsidRDefault="002C2F41" w:rsidP="002C2F41">
      <w:pPr>
        <w:spacing w:after="120"/>
        <w:jc w:val="center"/>
        <w:rPr>
          <w:b/>
          <w:sz w:val="28"/>
          <w:szCs w:val="28"/>
          <w:lang w:val="en-GB"/>
        </w:rPr>
      </w:pPr>
      <w:r w:rsidRPr="000B07B8">
        <w:rPr>
          <w:b/>
          <w:sz w:val="28"/>
          <w:szCs w:val="28"/>
          <w:lang w:val="en-GB"/>
        </w:rPr>
        <w:t>ORGANIZATIONAL COMMITTEE</w:t>
      </w:r>
    </w:p>
    <w:p w14:paraId="4D5FC1EA" w14:textId="240987C2" w:rsidR="002C2F41" w:rsidRPr="000B07B8" w:rsidRDefault="002C2F41" w:rsidP="00E2147F">
      <w:pPr>
        <w:spacing w:after="120"/>
        <w:jc w:val="both"/>
        <w:rPr>
          <w:b/>
          <w:sz w:val="28"/>
          <w:szCs w:val="28"/>
          <w:lang w:val="en-GB"/>
        </w:rPr>
      </w:pPr>
      <w:r w:rsidRPr="000B07B8">
        <w:rPr>
          <w:b/>
          <w:sz w:val="28"/>
          <w:szCs w:val="28"/>
          <w:lang w:val="en-GB"/>
        </w:rPr>
        <w:t xml:space="preserve">Bubnyak Vadym - </w:t>
      </w:r>
      <w:r w:rsidRPr="000B07B8">
        <w:rPr>
          <w:bCs/>
          <w:sz w:val="28"/>
          <w:szCs w:val="28"/>
          <w:lang w:val="en-GB"/>
        </w:rPr>
        <w:t xml:space="preserve">Chairman of the Union of Railway and </w:t>
      </w:r>
      <w:r w:rsidRPr="000B07B8">
        <w:rPr>
          <w:spacing w:val="-6"/>
          <w:sz w:val="28"/>
          <w:szCs w:val="18"/>
          <w:lang w:val="en-GB"/>
        </w:rPr>
        <w:t xml:space="preserve">Transport Construction Workers </w:t>
      </w:r>
      <w:r w:rsidRPr="000B07B8">
        <w:rPr>
          <w:bCs/>
          <w:sz w:val="28"/>
          <w:szCs w:val="28"/>
          <w:lang w:val="en-GB"/>
        </w:rPr>
        <w:t>of Ukraine (</w:t>
      </w:r>
      <w:r w:rsidRPr="000B07B8">
        <w:rPr>
          <w:bCs/>
          <w:i/>
          <w:iCs/>
          <w:sz w:val="28"/>
          <w:szCs w:val="28"/>
          <w:lang w:val="en-GB"/>
        </w:rPr>
        <w:t>Chairman of the Organizing Committee</w:t>
      </w:r>
      <w:r w:rsidRPr="000B07B8">
        <w:rPr>
          <w:bCs/>
          <w:sz w:val="28"/>
          <w:szCs w:val="28"/>
          <w:lang w:val="en-GB"/>
        </w:rPr>
        <w:t>)</w:t>
      </w:r>
    </w:p>
    <w:p w14:paraId="79C31499" w14:textId="077735C3" w:rsidR="002C2F41" w:rsidRPr="000B07B8" w:rsidRDefault="002C2F41" w:rsidP="00E2147F">
      <w:pPr>
        <w:spacing w:after="120"/>
        <w:jc w:val="both"/>
        <w:rPr>
          <w:bCs/>
          <w:sz w:val="28"/>
          <w:szCs w:val="28"/>
          <w:lang w:val="en-GB"/>
        </w:rPr>
      </w:pPr>
      <w:r w:rsidRPr="000B07B8">
        <w:rPr>
          <w:b/>
          <w:sz w:val="28"/>
          <w:szCs w:val="28"/>
          <w:lang w:val="en-GB"/>
        </w:rPr>
        <w:t xml:space="preserve">Yulia Hryshyna </w:t>
      </w:r>
      <w:r w:rsidR="000B07B8" w:rsidRPr="006E402C">
        <w:rPr>
          <w:b/>
          <w:sz w:val="28"/>
          <w:szCs w:val="28"/>
          <w:lang w:val="en-US"/>
        </w:rPr>
        <w:t>–</w:t>
      </w:r>
      <w:r w:rsidRPr="000B07B8">
        <w:rPr>
          <w:b/>
          <w:sz w:val="28"/>
          <w:szCs w:val="28"/>
          <w:lang w:val="en-GB"/>
        </w:rPr>
        <w:t xml:space="preserve"> </w:t>
      </w:r>
      <w:r w:rsidRPr="000B07B8">
        <w:rPr>
          <w:bCs/>
          <w:sz w:val="28"/>
          <w:szCs w:val="28"/>
          <w:lang w:val="en-GB"/>
        </w:rPr>
        <w:t>Chairman of the Temporary Investigation Commission of the Verkhovna Rada of Ukraine on Inspection and Assessment of JSC Ukrzaliznytsia, Chairman of the Subcommittee on Higher Education of the Verkhovna Rada Committee on Education, Science and Innovation, Doctor of Law.</w:t>
      </w:r>
    </w:p>
    <w:p w14:paraId="34DE0CD8" w14:textId="1DDB79AB" w:rsidR="002C2F41" w:rsidRPr="000B07B8" w:rsidRDefault="002C2F41" w:rsidP="00E2147F">
      <w:pPr>
        <w:spacing w:after="120"/>
        <w:jc w:val="both"/>
        <w:rPr>
          <w:b/>
          <w:sz w:val="28"/>
          <w:szCs w:val="28"/>
          <w:lang w:val="en-GB"/>
        </w:rPr>
      </w:pPr>
      <w:r w:rsidRPr="000B07B8">
        <w:rPr>
          <w:b/>
          <w:sz w:val="28"/>
          <w:szCs w:val="28"/>
          <w:lang w:val="en-GB"/>
        </w:rPr>
        <w:t xml:space="preserve">Kovalev Artem </w:t>
      </w:r>
      <w:r w:rsidR="000B07B8" w:rsidRPr="006E402C">
        <w:rPr>
          <w:b/>
          <w:sz w:val="28"/>
          <w:szCs w:val="28"/>
          <w:lang w:val="en-US"/>
        </w:rPr>
        <w:t>–</w:t>
      </w:r>
      <w:r w:rsidRPr="000B07B8">
        <w:rPr>
          <w:b/>
          <w:sz w:val="28"/>
          <w:szCs w:val="28"/>
          <w:lang w:val="en-GB"/>
        </w:rPr>
        <w:t xml:space="preserve"> </w:t>
      </w:r>
      <w:r w:rsidRPr="000B07B8">
        <w:rPr>
          <w:bCs/>
          <w:sz w:val="28"/>
          <w:szCs w:val="28"/>
          <w:lang w:val="en-GB"/>
        </w:rPr>
        <w:t>Chairman of the Subcommittee on River Transport of the Verkhovna Rada Committee on Transport and Infrastructure</w:t>
      </w:r>
    </w:p>
    <w:p w14:paraId="77CD3B0E" w14:textId="3DBD5B20" w:rsidR="002C2F41" w:rsidRDefault="002C2F41" w:rsidP="00E2147F">
      <w:pPr>
        <w:spacing w:after="120"/>
        <w:jc w:val="both"/>
        <w:rPr>
          <w:bCs/>
          <w:sz w:val="28"/>
          <w:szCs w:val="28"/>
          <w:lang w:val="en-GB"/>
        </w:rPr>
      </w:pPr>
      <w:r w:rsidRPr="000B07B8">
        <w:rPr>
          <w:b/>
          <w:sz w:val="28"/>
          <w:szCs w:val="28"/>
          <w:lang w:val="en-GB"/>
        </w:rPr>
        <w:t xml:space="preserve">Kubrakov Oleksandr </w:t>
      </w:r>
      <w:r w:rsidR="000B07B8" w:rsidRPr="006E402C">
        <w:rPr>
          <w:b/>
          <w:sz w:val="28"/>
          <w:szCs w:val="28"/>
          <w:lang w:val="en-US"/>
        </w:rPr>
        <w:t>–</w:t>
      </w:r>
      <w:r w:rsidRPr="000B07B8">
        <w:rPr>
          <w:b/>
          <w:sz w:val="28"/>
          <w:szCs w:val="28"/>
          <w:lang w:val="en-GB"/>
        </w:rPr>
        <w:t xml:space="preserve"> </w:t>
      </w:r>
      <w:r w:rsidRPr="000B07B8">
        <w:rPr>
          <w:bCs/>
          <w:sz w:val="28"/>
          <w:szCs w:val="28"/>
          <w:lang w:val="en-GB"/>
        </w:rPr>
        <w:t>Minister of Infrastructure of Ukraine</w:t>
      </w:r>
    </w:p>
    <w:p w14:paraId="245DAAF3" w14:textId="3FE09044" w:rsidR="006E402C" w:rsidRPr="006E402C" w:rsidRDefault="006E402C" w:rsidP="00E2147F">
      <w:pPr>
        <w:spacing w:after="120"/>
        <w:jc w:val="both"/>
        <w:rPr>
          <w:bCs/>
          <w:sz w:val="28"/>
          <w:szCs w:val="28"/>
          <w:lang w:val="en-GB"/>
        </w:rPr>
      </w:pPr>
      <w:r w:rsidRPr="006E402C">
        <w:rPr>
          <w:b/>
          <w:sz w:val="28"/>
          <w:szCs w:val="28"/>
          <w:lang w:val="en-GB"/>
        </w:rPr>
        <w:t xml:space="preserve">Kamyshin Alexander - </w:t>
      </w:r>
      <w:r w:rsidRPr="006E402C">
        <w:rPr>
          <w:bCs/>
          <w:sz w:val="28"/>
          <w:szCs w:val="28"/>
          <w:lang w:val="en-GB"/>
        </w:rPr>
        <w:t xml:space="preserve">Acting Chairman of the Board of JSC Ukrzaliznytsia (by </w:t>
      </w:r>
      <w:r w:rsidRPr="006E402C">
        <w:rPr>
          <w:bCs/>
          <w:sz w:val="28"/>
          <w:szCs w:val="28"/>
          <w:lang w:val="en-US"/>
        </w:rPr>
        <w:t>agreement</w:t>
      </w:r>
      <w:r w:rsidRPr="006E402C">
        <w:rPr>
          <w:bCs/>
          <w:sz w:val="28"/>
          <w:szCs w:val="28"/>
          <w:lang w:val="en-GB"/>
        </w:rPr>
        <w:t>)</w:t>
      </w:r>
    </w:p>
    <w:p w14:paraId="43C2718E" w14:textId="4A96B036" w:rsidR="002C2F41" w:rsidRPr="000B07B8" w:rsidRDefault="002C2F41" w:rsidP="00E2147F">
      <w:pPr>
        <w:spacing w:after="120"/>
        <w:jc w:val="both"/>
        <w:rPr>
          <w:b/>
          <w:sz w:val="28"/>
          <w:szCs w:val="28"/>
          <w:lang w:val="en-GB"/>
        </w:rPr>
      </w:pPr>
      <w:r w:rsidRPr="000B07B8">
        <w:rPr>
          <w:b/>
          <w:sz w:val="28"/>
          <w:szCs w:val="28"/>
          <w:lang w:val="en-GB"/>
        </w:rPr>
        <w:t xml:space="preserve">Yuryk Ivan </w:t>
      </w:r>
      <w:r w:rsidR="000B07B8" w:rsidRPr="006E402C">
        <w:rPr>
          <w:b/>
          <w:sz w:val="28"/>
          <w:szCs w:val="28"/>
          <w:lang w:val="en-US"/>
        </w:rPr>
        <w:t>–</w:t>
      </w:r>
      <w:r w:rsidRPr="000B07B8">
        <w:rPr>
          <w:b/>
          <w:sz w:val="28"/>
          <w:szCs w:val="28"/>
          <w:lang w:val="en-GB"/>
        </w:rPr>
        <w:t xml:space="preserve"> </w:t>
      </w:r>
      <w:r w:rsidRPr="000B07B8">
        <w:rPr>
          <w:bCs/>
          <w:sz w:val="28"/>
          <w:szCs w:val="28"/>
          <w:lang w:val="en-GB"/>
        </w:rPr>
        <w:t>acting Chairman of the Board of JSC «Ukrzaliznytsia» (by agreement)</w:t>
      </w:r>
    </w:p>
    <w:p w14:paraId="77129E08" w14:textId="77777777" w:rsidR="009202C4" w:rsidRPr="000B07B8" w:rsidRDefault="00E2147F" w:rsidP="002C2F41">
      <w:pPr>
        <w:spacing w:after="120"/>
        <w:jc w:val="both"/>
        <w:rPr>
          <w:sz w:val="28"/>
          <w:szCs w:val="28"/>
          <w:lang w:val="en-GB"/>
        </w:rPr>
      </w:pPr>
      <w:r w:rsidRPr="000B07B8">
        <w:rPr>
          <w:b/>
          <w:sz w:val="28"/>
          <w:szCs w:val="28"/>
          <w:lang w:val="en-GB"/>
        </w:rPr>
        <w:t>Stephen Cotton</w:t>
      </w:r>
      <w:r w:rsidRPr="000B07B8">
        <w:rPr>
          <w:sz w:val="28"/>
          <w:szCs w:val="28"/>
          <w:lang w:val="en-GB"/>
        </w:rPr>
        <w:t xml:space="preserve"> – ITF General Secretary </w:t>
      </w:r>
      <w:r w:rsidR="002C2F41" w:rsidRPr="000B07B8">
        <w:rPr>
          <w:sz w:val="28"/>
          <w:szCs w:val="28"/>
          <w:lang w:val="en-GB"/>
        </w:rPr>
        <w:t>of International Transport Federation (by agreement)</w:t>
      </w:r>
    </w:p>
    <w:p w14:paraId="5BC90E5C" w14:textId="5EC6D014" w:rsidR="00166882" w:rsidRPr="000B07B8" w:rsidRDefault="009202C4" w:rsidP="009202C4">
      <w:pPr>
        <w:spacing w:after="120"/>
        <w:jc w:val="center"/>
        <w:rPr>
          <w:b/>
          <w:sz w:val="28"/>
          <w:szCs w:val="28"/>
          <w:lang w:val="en-GB"/>
        </w:rPr>
      </w:pPr>
      <w:r w:rsidRPr="000B07B8">
        <w:rPr>
          <w:b/>
          <w:sz w:val="28"/>
          <w:szCs w:val="28"/>
          <w:lang w:val="en-GB"/>
        </w:rPr>
        <w:t>SCIENTIFIC COMMITTEE</w:t>
      </w:r>
    </w:p>
    <w:p w14:paraId="3538BC36" w14:textId="2D2A9DE7" w:rsidR="006D1FCA" w:rsidRPr="000B07B8" w:rsidRDefault="006D1FCA" w:rsidP="00E2147F">
      <w:pPr>
        <w:spacing w:after="120"/>
        <w:jc w:val="both"/>
        <w:rPr>
          <w:b/>
          <w:sz w:val="28"/>
          <w:szCs w:val="28"/>
          <w:lang w:val="en-GB"/>
        </w:rPr>
      </w:pPr>
      <w:r w:rsidRPr="000B07B8">
        <w:rPr>
          <w:b/>
          <w:sz w:val="28"/>
          <w:szCs w:val="28"/>
          <w:lang w:val="en-GB"/>
        </w:rPr>
        <w:t xml:space="preserve">Braikovska Nadiya </w:t>
      </w:r>
      <w:r w:rsidR="000B07B8" w:rsidRPr="006E402C">
        <w:rPr>
          <w:b/>
          <w:sz w:val="28"/>
          <w:szCs w:val="28"/>
          <w:lang w:val="en-US"/>
        </w:rPr>
        <w:t>–</w:t>
      </w:r>
      <w:r w:rsidRPr="000B07B8">
        <w:rPr>
          <w:b/>
          <w:sz w:val="28"/>
          <w:szCs w:val="28"/>
          <w:lang w:val="en-GB"/>
        </w:rPr>
        <w:t xml:space="preserve"> </w:t>
      </w:r>
      <w:r w:rsidRPr="000B07B8">
        <w:rPr>
          <w:sz w:val="28"/>
          <w:szCs w:val="18"/>
          <w:lang w:val="en-GB"/>
        </w:rPr>
        <w:t>Chancellor</w:t>
      </w:r>
      <w:r w:rsidRPr="000B07B8">
        <w:rPr>
          <w:bCs/>
          <w:sz w:val="28"/>
          <w:szCs w:val="28"/>
          <w:lang w:val="en-GB"/>
        </w:rPr>
        <w:t xml:space="preserve"> of the State University of Infrastructure and Technologies, Candidate of Technical Sciences (Chairman of the Scientific Committee)</w:t>
      </w:r>
    </w:p>
    <w:p w14:paraId="1A11E60C" w14:textId="13FDC058" w:rsidR="006D1FCA" w:rsidRPr="000B07B8" w:rsidRDefault="006D1FCA" w:rsidP="00E2147F">
      <w:pPr>
        <w:spacing w:after="120"/>
        <w:jc w:val="both"/>
        <w:rPr>
          <w:b/>
          <w:sz w:val="28"/>
          <w:szCs w:val="28"/>
          <w:lang w:val="en-GB"/>
        </w:rPr>
      </w:pPr>
      <w:r w:rsidRPr="000B07B8">
        <w:rPr>
          <w:b/>
          <w:sz w:val="28"/>
          <w:szCs w:val="28"/>
          <w:lang w:val="en-GB"/>
        </w:rPr>
        <w:t xml:space="preserve">Panchenko Serhiy </w:t>
      </w:r>
      <w:r w:rsidR="000B07B8" w:rsidRPr="006E402C">
        <w:rPr>
          <w:b/>
          <w:sz w:val="28"/>
          <w:szCs w:val="28"/>
          <w:lang w:val="en-US"/>
        </w:rPr>
        <w:t>–</w:t>
      </w:r>
      <w:r w:rsidRPr="000B07B8">
        <w:rPr>
          <w:b/>
          <w:sz w:val="28"/>
          <w:szCs w:val="28"/>
          <w:lang w:val="en-GB"/>
        </w:rPr>
        <w:t xml:space="preserve"> </w:t>
      </w:r>
      <w:r w:rsidRPr="000B07B8">
        <w:rPr>
          <w:sz w:val="28"/>
          <w:szCs w:val="18"/>
          <w:lang w:val="en-GB"/>
        </w:rPr>
        <w:t>Chancellor</w:t>
      </w:r>
      <w:r w:rsidRPr="000B07B8">
        <w:rPr>
          <w:bCs/>
          <w:sz w:val="28"/>
          <w:szCs w:val="28"/>
          <w:lang w:val="en-GB"/>
        </w:rPr>
        <w:t xml:space="preserve"> of the Ukrainian State University of Railway Transport, Doctor of Technical Sciences</w:t>
      </w:r>
      <w:r w:rsidRPr="000B07B8">
        <w:rPr>
          <w:b/>
          <w:sz w:val="28"/>
          <w:szCs w:val="28"/>
          <w:lang w:val="en-GB"/>
        </w:rPr>
        <w:t xml:space="preserve"> </w:t>
      </w:r>
    </w:p>
    <w:p w14:paraId="1C7B8305" w14:textId="709EB847" w:rsidR="00166882" w:rsidRPr="000B07B8" w:rsidRDefault="00D8429F" w:rsidP="000B07B8">
      <w:pPr>
        <w:spacing w:after="160" w:line="259" w:lineRule="auto"/>
        <w:jc w:val="both"/>
        <w:rPr>
          <w:b/>
          <w:bCs/>
          <w:sz w:val="28"/>
          <w:szCs w:val="28"/>
          <w:lang w:val="en-GB"/>
        </w:rPr>
      </w:pPr>
      <w:r w:rsidRPr="00D8429F">
        <w:rPr>
          <w:b/>
          <w:sz w:val="28"/>
          <w:szCs w:val="28"/>
          <w:lang w:val="en-GB"/>
        </w:rPr>
        <w:t>Pshin</w:t>
      </w:r>
      <w:r w:rsidRPr="00D8429F">
        <w:rPr>
          <w:b/>
          <w:sz w:val="28"/>
          <w:szCs w:val="28"/>
          <w:lang w:val="en-GB"/>
        </w:rPr>
        <w:t>ko</w:t>
      </w:r>
      <w:r w:rsidRPr="00D8429F">
        <w:rPr>
          <w:b/>
          <w:sz w:val="28"/>
          <w:szCs w:val="28"/>
          <w:lang w:val="en-GB"/>
        </w:rPr>
        <w:t xml:space="preserve"> Oleksandr</w:t>
      </w:r>
      <w:r w:rsidRPr="006E402C">
        <w:rPr>
          <w:b/>
          <w:sz w:val="28"/>
          <w:szCs w:val="28"/>
          <w:lang w:val="en-US"/>
        </w:rPr>
        <w:t xml:space="preserve"> </w:t>
      </w:r>
      <w:r w:rsidR="000B07B8" w:rsidRPr="006E402C">
        <w:rPr>
          <w:b/>
          <w:sz w:val="28"/>
          <w:szCs w:val="28"/>
          <w:lang w:val="en-US"/>
        </w:rPr>
        <w:t xml:space="preserve">– </w:t>
      </w:r>
      <w:r w:rsidR="006D1FCA" w:rsidRPr="000B07B8">
        <w:rPr>
          <w:bCs/>
          <w:sz w:val="28"/>
          <w:szCs w:val="28"/>
          <w:lang w:val="en-GB"/>
        </w:rPr>
        <w:t xml:space="preserve">Acting </w:t>
      </w:r>
      <w:r w:rsidR="006D1FCA" w:rsidRPr="000B07B8">
        <w:rPr>
          <w:sz w:val="28"/>
          <w:szCs w:val="18"/>
          <w:lang w:val="en-GB"/>
        </w:rPr>
        <w:t>Chancellor</w:t>
      </w:r>
      <w:r w:rsidR="006D1FCA" w:rsidRPr="000B07B8">
        <w:rPr>
          <w:bCs/>
          <w:sz w:val="28"/>
          <w:szCs w:val="28"/>
          <w:lang w:val="en-GB"/>
        </w:rPr>
        <w:t xml:space="preserve"> of the Ukrainian State University of Science and Technology, Doctor of Technical Sciences, First Vice-President, Head of the Eastern Research Center of the Transport Academy of Ukraine, Doctor of Technical Sciences</w:t>
      </w:r>
      <w:r w:rsidR="006D1FCA" w:rsidRPr="000B07B8">
        <w:rPr>
          <w:b/>
          <w:bCs/>
          <w:sz w:val="28"/>
          <w:szCs w:val="28"/>
          <w:lang w:val="en-GB"/>
        </w:rPr>
        <w:t>.</w:t>
      </w:r>
      <w:r w:rsidR="00166882" w:rsidRPr="000B07B8">
        <w:rPr>
          <w:b/>
          <w:bCs/>
          <w:sz w:val="28"/>
          <w:szCs w:val="28"/>
          <w:lang w:val="en-GB"/>
        </w:rPr>
        <w:br w:type="page"/>
      </w:r>
    </w:p>
    <w:p w14:paraId="495E06FF" w14:textId="22AF7860" w:rsidR="006B0834" w:rsidRPr="000B07B8" w:rsidRDefault="000F7C51" w:rsidP="00166882">
      <w:pPr>
        <w:spacing w:before="360" w:after="360"/>
        <w:jc w:val="center"/>
        <w:rPr>
          <w:b/>
          <w:sz w:val="28"/>
          <w:szCs w:val="28"/>
          <w:lang w:val="en-GB"/>
        </w:rPr>
      </w:pPr>
      <w:r w:rsidRPr="000B07B8">
        <w:rPr>
          <w:b/>
          <w:bCs/>
          <w:sz w:val="28"/>
          <w:szCs w:val="28"/>
          <w:lang w:val="en-GB"/>
        </w:rPr>
        <w:lastRenderedPageBreak/>
        <w:t>SECRETARIAT</w:t>
      </w:r>
    </w:p>
    <w:p w14:paraId="483B8C4F" w14:textId="77777777" w:rsidR="000F7C51" w:rsidRPr="000B07B8" w:rsidRDefault="000F7C51" w:rsidP="00166882">
      <w:pPr>
        <w:spacing w:after="120"/>
        <w:jc w:val="both"/>
        <w:rPr>
          <w:bCs/>
          <w:i/>
          <w:sz w:val="28"/>
          <w:szCs w:val="28"/>
          <w:lang w:val="en-GB"/>
        </w:rPr>
      </w:pPr>
      <w:r w:rsidRPr="000B07B8">
        <w:rPr>
          <w:bCs/>
          <w:i/>
          <w:sz w:val="28"/>
          <w:szCs w:val="28"/>
          <w:lang w:val="en-GB"/>
        </w:rPr>
        <w:t>Head of the Secretariat</w:t>
      </w:r>
    </w:p>
    <w:p w14:paraId="4AA40277" w14:textId="4287A325" w:rsidR="000F7C51" w:rsidRPr="000B07B8" w:rsidRDefault="00D8429F" w:rsidP="00166882">
      <w:pPr>
        <w:spacing w:after="120"/>
        <w:jc w:val="both"/>
        <w:rPr>
          <w:b/>
          <w:sz w:val="28"/>
          <w:szCs w:val="28"/>
          <w:lang w:val="en-GB"/>
        </w:rPr>
      </w:pPr>
      <w:hyperlink r:id="rId8" w:tooltip="View Author Details" w:history="1">
        <w:r w:rsidRPr="00D8429F">
          <w:rPr>
            <w:b/>
            <w:sz w:val="28"/>
            <w:szCs w:val="28"/>
            <w:lang w:val="en-GB"/>
          </w:rPr>
          <w:t>Yanovska</w:t>
        </w:r>
      </w:hyperlink>
      <w:r w:rsidR="000F7C51" w:rsidRPr="000B07B8">
        <w:rPr>
          <w:b/>
          <w:sz w:val="28"/>
          <w:szCs w:val="28"/>
          <w:lang w:val="en-GB"/>
        </w:rPr>
        <w:t xml:space="preserve"> </w:t>
      </w:r>
      <w:r w:rsidRPr="00D8429F">
        <w:rPr>
          <w:b/>
          <w:sz w:val="28"/>
          <w:szCs w:val="28"/>
          <w:lang w:val="en-GB"/>
        </w:rPr>
        <w:t xml:space="preserve">Viktoriia </w:t>
      </w:r>
      <w:r w:rsidR="000B07B8" w:rsidRPr="006E402C">
        <w:rPr>
          <w:b/>
          <w:sz w:val="28"/>
          <w:szCs w:val="28"/>
          <w:lang w:val="en-US"/>
        </w:rPr>
        <w:t>–</w:t>
      </w:r>
      <w:r w:rsidR="000F7C51" w:rsidRPr="000B07B8">
        <w:rPr>
          <w:b/>
          <w:sz w:val="28"/>
          <w:szCs w:val="28"/>
          <w:lang w:val="en-GB"/>
        </w:rPr>
        <w:t xml:space="preserve"> </w:t>
      </w:r>
      <w:r w:rsidR="000F7C51" w:rsidRPr="000B07B8">
        <w:rPr>
          <w:bCs/>
          <w:sz w:val="28"/>
          <w:szCs w:val="28"/>
          <w:lang w:val="en-GB"/>
        </w:rPr>
        <w:t>Head of the Department of Economics, Marketing and Business Administration, State University of Infrastructure and Technology,</w:t>
      </w:r>
      <w:r w:rsidR="006E402C" w:rsidRPr="006E402C">
        <w:rPr>
          <w:lang w:val="en-US"/>
        </w:rPr>
        <w:t xml:space="preserve"> </w:t>
      </w:r>
      <w:r w:rsidR="006E402C" w:rsidRPr="006E402C">
        <w:rPr>
          <w:bCs/>
          <w:sz w:val="28"/>
          <w:szCs w:val="28"/>
          <w:lang w:val="en-GB"/>
        </w:rPr>
        <w:t xml:space="preserve">Director of the Public Union </w:t>
      </w:r>
      <w:r w:rsidR="006E402C">
        <w:rPr>
          <w:bCs/>
          <w:sz w:val="28"/>
          <w:szCs w:val="28"/>
          <w:lang w:val="uk-UA"/>
        </w:rPr>
        <w:t>«</w:t>
      </w:r>
      <w:r w:rsidR="006E402C" w:rsidRPr="006E402C">
        <w:rPr>
          <w:bCs/>
          <w:sz w:val="28"/>
          <w:szCs w:val="28"/>
          <w:lang w:val="en-GB"/>
        </w:rPr>
        <w:t>Center for Railway Transport Research</w:t>
      </w:r>
      <w:r w:rsidR="006E402C">
        <w:rPr>
          <w:bCs/>
          <w:sz w:val="28"/>
          <w:szCs w:val="28"/>
          <w:lang w:val="uk-UA"/>
        </w:rPr>
        <w:t>»</w:t>
      </w:r>
      <w:r w:rsidR="006E402C" w:rsidRPr="006E402C">
        <w:rPr>
          <w:bCs/>
          <w:sz w:val="28"/>
          <w:szCs w:val="28"/>
          <w:lang w:val="en-GB"/>
        </w:rPr>
        <w:t>,</w:t>
      </w:r>
      <w:r w:rsidR="000F7C51" w:rsidRPr="000B07B8">
        <w:rPr>
          <w:bCs/>
          <w:sz w:val="28"/>
          <w:szCs w:val="28"/>
          <w:lang w:val="en-GB"/>
        </w:rPr>
        <w:t xml:space="preserve"> Doctor of Economics.</w:t>
      </w:r>
    </w:p>
    <w:p w14:paraId="4E96D706" w14:textId="77777777" w:rsidR="000F7C51" w:rsidRPr="000B07B8" w:rsidRDefault="000F7C51" w:rsidP="00166882">
      <w:pPr>
        <w:spacing w:after="120"/>
        <w:jc w:val="both"/>
        <w:rPr>
          <w:bCs/>
          <w:i/>
          <w:sz w:val="28"/>
          <w:szCs w:val="28"/>
          <w:lang w:val="en-GB"/>
        </w:rPr>
      </w:pPr>
      <w:r w:rsidRPr="000B07B8">
        <w:rPr>
          <w:bCs/>
          <w:i/>
          <w:sz w:val="28"/>
          <w:szCs w:val="28"/>
          <w:lang w:val="en-GB"/>
        </w:rPr>
        <w:t>Executive secretaries</w:t>
      </w:r>
    </w:p>
    <w:p w14:paraId="4902D762" w14:textId="4F509E60" w:rsidR="000F7C51" w:rsidRPr="000B07B8" w:rsidRDefault="000F7C51" w:rsidP="00166882">
      <w:pPr>
        <w:spacing w:after="120"/>
        <w:jc w:val="both"/>
        <w:rPr>
          <w:bCs/>
          <w:sz w:val="28"/>
          <w:szCs w:val="28"/>
          <w:lang w:val="en-GB"/>
        </w:rPr>
      </w:pPr>
      <w:r w:rsidRPr="000B07B8">
        <w:rPr>
          <w:b/>
          <w:sz w:val="28"/>
          <w:szCs w:val="28"/>
          <w:lang w:val="en-GB"/>
        </w:rPr>
        <w:t xml:space="preserve">Hnatyuk Oleksandr </w:t>
      </w:r>
      <w:r w:rsidR="000B07B8" w:rsidRPr="006E402C">
        <w:rPr>
          <w:b/>
          <w:sz w:val="28"/>
          <w:szCs w:val="28"/>
          <w:lang w:val="en-US"/>
        </w:rPr>
        <w:t>–</w:t>
      </w:r>
      <w:r w:rsidRPr="000B07B8">
        <w:rPr>
          <w:b/>
          <w:sz w:val="28"/>
          <w:szCs w:val="28"/>
          <w:lang w:val="en-GB"/>
        </w:rPr>
        <w:t xml:space="preserve"> </w:t>
      </w:r>
      <w:r w:rsidRPr="000B07B8">
        <w:rPr>
          <w:bCs/>
          <w:sz w:val="28"/>
          <w:szCs w:val="28"/>
          <w:lang w:val="en-GB"/>
        </w:rPr>
        <w:t xml:space="preserve">Head of the Department of Organizational and Personnel Work of the Council of the Union of Railway and </w:t>
      </w:r>
      <w:r w:rsidRPr="000B07B8">
        <w:rPr>
          <w:bCs/>
          <w:spacing w:val="-6"/>
          <w:sz w:val="28"/>
          <w:szCs w:val="18"/>
          <w:lang w:val="en-GB"/>
        </w:rPr>
        <w:t xml:space="preserve">Transport Construction </w:t>
      </w:r>
      <w:r w:rsidRPr="000B07B8">
        <w:rPr>
          <w:bCs/>
          <w:sz w:val="28"/>
          <w:szCs w:val="28"/>
          <w:lang w:val="en-GB"/>
        </w:rPr>
        <w:t>Workers of Ukraine</w:t>
      </w:r>
    </w:p>
    <w:p w14:paraId="5E7C42D6" w14:textId="5E871122" w:rsidR="00FE7FC1" w:rsidRPr="000B07B8" w:rsidRDefault="00D8429F" w:rsidP="00166882">
      <w:pPr>
        <w:spacing w:after="120"/>
        <w:jc w:val="both"/>
        <w:rPr>
          <w:b/>
          <w:sz w:val="28"/>
          <w:szCs w:val="28"/>
          <w:lang w:val="en-GB"/>
        </w:rPr>
      </w:pPr>
      <w:hyperlink r:id="rId9" w:tooltip="View Author Details" w:history="1">
        <w:r w:rsidRPr="00D8429F">
          <w:rPr>
            <w:b/>
            <w:sz w:val="28"/>
            <w:szCs w:val="28"/>
            <w:lang w:val="en-GB"/>
          </w:rPr>
          <w:t>Tvoronovych</w:t>
        </w:r>
      </w:hyperlink>
      <w:r w:rsidRPr="00D8429F">
        <w:rPr>
          <w:b/>
          <w:sz w:val="28"/>
          <w:szCs w:val="28"/>
          <w:lang w:val="en-GB"/>
        </w:rPr>
        <w:t xml:space="preserve"> Viktoriia</w:t>
      </w:r>
      <w:r w:rsidR="00FE7FC1" w:rsidRPr="000B07B8">
        <w:rPr>
          <w:b/>
          <w:sz w:val="28"/>
          <w:szCs w:val="28"/>
          <w:lang w:val="en-GB"/>
        </w:rPr>
        <w:t xml:space="preserve"> </w:t>
      </w:r>
      <w:r w:rsidR="000B07B8" w:rsidRPr="006E402C">
        <w:rPr>
          <w:b/>
          <w:sz w:val="28"/>
          <w:szCs w:val="28"/>
          <w:lang w:val="en-US"/>
        </w:rPr>
        <w:t>–</w:t>
      </w:r>
      <w:r w:rsidR="00FE7FC1" w:rsidRPr="000B07B8">
        <w:rPr>
          <w:b/>
          <w:sz w:val="28"/>
          <w:szCs w:val="28"/>
          <w:lang w:val="en-GB"/>
        </w:rPr>
        <w:t xml:space="preserve"> </w:t>
      </w:r>
      <w:r w:rsidR="00FE7FC1" w:rsidRPr="000B07B8">
        <w:rPr>
          <w:bCs/>
          <w:sz w:val="28"/>
          <w:szCs w:val="28"/>
          <w:lang w:val="en-GB"/>
        </w:rPr>
        <w:t>Associate Professor of Economics, Marketing and Business Administration, State University of Infrastructure and Technology, Candidate of Economic Sciences.</w:t>
      </w:r>
    </w:p>
    <w:p w14:paraId="33C4F2C6" w14:textId="0B39FAE7" w:rsidR="006B0834" w:rsidRPr="000B07B8" w:rsidRDefault="00D8429F" w:rsidP="00166882">
      <w:pPr>
        <w:spacing w:after="120"/>
        <w:jc w:val="both"/>
        <w:rPr>
          <w:sz w:val="28"/>
          <w:szCs w:val="28"/>
          <w:lang w:val="en-GB"/>
        </w:rPr>
      </w:pPr>
      <w:hyperlink r:id="rId10" w:tooltip="View Author Details" w:history="1">
        <w:r w:rsidRPr="00D8429F">
          <w:rPr>
            <w:b/>
            <w:bCs/>
            <w:sz w:val="28"/>
            <w:szCs w:val="28"/>
            <w:lang w:val="en-GB"/>
          </w:rPr>
          <w:t>Pylypenko</w:t>
        </w:r>
      </w:hyperlink>
      <w:r w:rsidRPr="00D8429F">
        <w:rPr>
          <w:b/>
          <w:lang w:val="en-GB"/>
        </w:rPr>
        <w:t xml:space="preserve"> </w:t>
      </w:r>
      <w:r w:rsidRPr="00D8429F">
        <w:rPr>
          <w:b/>
          <w:bCs/>
          <w:sz w:val="28"/>
          <w:szCs w:val="28"/>
          <w:lang w:val="en-GB"/>
        </w:rPr>
        <w:t>Olena</w:t>
      </w:r>
      <w:r w:rsidR="00166882" w:rsidRPr="00D8429F">
        <w:rPr>
          <w:bCs/>
          <w:sz w:val="28"/>
          <w:szCs w:val="28"/>
          <w:lang w:val="en-GB"/>
        </w:rPr>
        <w:t xml:space="preserve"> </w:t>
      </w:r>
      <w:r w:rsidR="006B0834" w:rsidRPr="00D8429F">
        <w:rPr>
          <w:bCs/>
          <w:sz w:val="28"/>
          <w:szCs w:val="28"/>
          <w:lang w:val="en-GB"/>
        </w:rPr>
        <w:t>–</w:t>
      </w:r>
      <w:r w:rsidR="00166882" w:rsidRPr="00D8429F">
        <w:rPr>
          <w:bCs/>
          <w:sz w:val="28"/>
          <w:szCs w:val="28"/>
          <w:lang w:val="en-GB"/>
        </w:rPr>
        <w:t xml:space="preserve"> </w:t>
      </w:r>
      <w:r w:rsidR="00FE7FC1" w:rsidRPr="000B07B8">
        <w:rPr>
          <w:bCs/>
          <w:sz w:val="28"/>
          <w:szCs w:val="28"/>
          <w:lang w:val="en-GB"/>
        </w:rPr>
        <w:t>Associate Professor of Economics, Marketing and Business Administration, State University of Infrastructure and Technology, Candidate of Economic Sciences.</w:t>
      </w:r>
    </w:p>
    <w:p w14:paraId="25A27205" w14:textId="4E10CF9C" w:rsidR="006B0834" w:rsidRDefault="00D8429F" w:rsidP="00166882">
      <w:pPr>
        <w:spacing w:after="120"/>
        <w:jc w:val="both"/>
        <w:rPr>
          <w:sz w:val="28"/>
          <w:szCs w:val="28"/>
          <w:lang w:val="en-GB"/>
        </w:rPr>
      </w:pPr>
      <w:r w:rsidRPr="00D8429F">
        <w:rPr>
          <w:b/>
          <w:bCs/>
          <w:sz w:val="28"/>
          <w:szCs w:val="28"/>
          <w:lang w:val="en-GB"/>
        </w:rPr>
        <w:t xml:space="preserve">Nakalyuzhna </w:t>
      </w:r>
      <w:r w:rsidRPr="00D8429F">
        <w:rPr>
          <w:b/>
          <w:sz w:val="28"/>
          <w:szCs w:val="28"/>
          <w:lang w:val="en-GB"/>
        </w:rPr>
        <w:t>Alina</w:t>
      </w:r>
      <w:r w:rsidR="00166882" w:rsidRPr="00D8429F">
        <w:rPr>
          <w:b/>
          <w:bCs/>
          <w:sz w:val="28"/>
          <w:szCs w:val="28"/>
          <w:lang w:val="en-GB"/>
        </w:rPr>
        <w:t xml:space="preserve"> </w:t>
      </w:r>
      <w:r w:rsidR="006B0834" w:rsidRPr="000B07B8">
        <w:rPr>
          <w:sz w:val="28"/>
          <w:szCs w:val="28"/>
          <w:lang w:val="en-GB"/>
        </w:rPr>
        <w:t>–</w:t>
      </w:r>
      <w:r w:rsidR="00166882" w:rsidRPr="000B07B8">
        <w:rPr>
          <w:sz w:val="28"/>
          <w:szCs w:val="28"/>
          <w:lang w:val="en-GB"/>
        </w:rPr>
        <w:t xml:space="preserve"> </w:t>
      </w:r>
      <w:r w:rsidR="00FE7FC1" w:rsidRPr="000B07B8">
        <w:rPr>
          <w:sz w:val="28"/>
          <w:szCs w:val="28"/>
          <w:lang w:val="en-GB"/>
        </w:rPr>
        <w:t>Senior Lecturer, Department of Economics, Marketing and Business Administration, State University of Infrastructure and Technology</w:t>
      </w:r>
    </w:p>
    <w:p w14:paraId="4685F7F4" w14:textId="6A59B970" w:rsidR="006E402C" w:rsidRPr="000B07B8" w:rsidRDefault="006E402C" w:rsidP="00D8429F">
      <w:pPr>
        <w:jc w:val="both"/>
        <w:rPr>
          <w:spacing w:val="-6"/>
          <w:sz w:val="28"/>
          <w:szCs w:val="28"/>
          <w:lang w:val="en-GB"/>
        </w:rPr>
      </w:pPr>
      <w:r w:rsidRPr="006E402C">
        <w:rPr>
          <w:b/>
          <w:bCs/>
          <w:spacing w:val="-6"/>
          <w:sz w:val="28"/>
          <w:szCs w:val="28"/>
          <w:lang w:val="en-GB"/>
        </w:rPr>
        <w:t>Ustilovska Anastasia</w:t>
      </w:r>
      <w:r w:rsidRPr="006E402C">
        <w:rPr>
          <w:spacing w:val="-6"/>
          <w:sz w:val="28"/>
          <w:szCs w:val="28"/>
          <w:lang w:val="en-GB"/>
        </w:rPr>
        <w:t xml:space="preserve"> </w:t>
      </w:r>
      <w:r w:rsidR="00D8429F">
        <w:rPr>
          <w:spacing w:val="-6"/>
          <w:sz w:val="28"/>
          <w:szCs w:val="28"/>
        </w:rPr>
        <w:t xml:space="preserve">– </w:t>
      </w:r>
      <w:r w:rsidRPr="006E402C">
        <w:rPr>
          <w:spacing w:val="-6"/>
          <w:sz w:val="28"/>
          <w:szCs w:val="28"/>
          <w:lang w:val="en-GB"/>
        </w:rPr>
        <w:t xml:space="preserve">Scientific Secretary of the Public Union </w:t>
      </w:r>
      <w:r>
        <w:rPr>
          <w:spacing w:val="-6"/>
          <w:sz w:val="28"/>
          <w:szCs w:val="28"/>
          <w:lang w:val="uk-UA"/>
        </w:rPr>
        <w:t>«</w:t>
      </w:r>
      <w:r w:rsidRPr="006E402C">
        <w:rPr>
          <w:spacing w:val="-6"/>
          <w:sz w:val="28"/>
          <w:szCs w:val="28"/>
          <w:lang w:val="en-GB"/>
        </w:rPr>
        <w:t>Center for Railway Transport Research</w:t>
      </w:r>
      <w:r>
        <w:rPr>
          <w:spacing w:val="-6"/>
          <w:sz w:val="28"/>
          <w:szCs w:val="28"/>
          <w:lang w:val="uk-UA"/>
        </w:rPr>
        <w:t>»</w:t>
      </w:r>
      <w:r w:rsidRPr="006E402C">
        <w:rPr>
          <w:spacing w:val="-6"/>
          <w:sz w:val="28"/>
          <w:szCs w:val="28"/>
          <w:lang w:val="en-GB"/>
        </w:rPr>
        <w:t>, Ph.D.</w:t>
      </w:r>
    </w:p>
    <w:p w14:paraId="139C7275" w14:textId="77777777" w:rsidR="00FE7FC1" w:rsidRPr="000B07B8" w:rsidRDefault="00FE7FC1" w:rsidP="006B0834">
      <w:pPr>
        <w:jc w:val="center"/>
        <w:rPr>
          <w:b/>
          <w:sz w:val="28"/>
          <w:szCs w:val="28"/>
          <w:lang w:val="en-GB"/>
        </w:rPr>
      </w:pPr>
    </w:p>
    <w:p w14:paraId="1635C227" w14:textId="73DFA4C7" w:rsidR="00FE7FC1" w:rsidRPr="000B07B8" w:rsidRDefault="00FE7FC1" w:rsidP="00FE7FC1">
      <w:pPr>
        <w:jc w:val="center"/>
        <w:rPr>
          <w:b/>
          <w:sz w:val="28"/>
          <w:szCs w:val="28"/>
          <w:lang w:val="en-GB"/>
        </w:rPr>
      </w:pPr>
      <w:r w:rsidRPr="000B07B8">
        <w:rPr>
          <w:b/>
          <w:sz w:val="28"/>
          <w:szCs w:val="28"/>
          <w:lang w:val="en-GB"/>
        </w:rPr>
        <w:t>CONFERENCE FORM</w:t>
      </w:r>
    </w:p>
    <w:p w14:paraId="4EE2DA06" w14:textId="77777777" w:rsidR="00FE7FC1" w:rsidRPr="000B07B8" w:rsidRDefault="00FE7FC1" w:rsidP="00166882">
      <w:pPr>
        <w:spacing w:before="360" w:after="360"/>
        <w:jc w:val="center"/>
        <w:rPr>
          <w:sz w:val="28"/>
          <w:szCs w:val="28"/>
          <w:lang w:val="en-GB"/>
        </w:rPr>
      </w:pPr>
      <w:r w:rsidRPr="000B07B8">
        <w:rPr>
          <w:sz w:val="28"/>
          <w:szCs w:val="28"/>
          <w:lang w:val="en-GB"/>
        </w:rPr>
        <w:t>Mixed format: online and offline</w:t>
      </w:r>
    </w:p>
    <w:p w14:paraId="37FBB888" w14:textId="2551F0A8" w:rsidR="006B0834" w:rsidRPr="000B07B8" w:rsidRDefault="00FE7FC1" w:rsidP="00166882">
      <w:pPr>
        <w:spacing w:before="360" w:after="360"/>
        <w:jc w:val="center"/>
        <w:rPr>
          <w:b/>
          <w:sz w:val="28"/>
          <w:szCs w:val="28"/>
          <w:lang w:val="en-GB"/>
        </w:rPr>
      </w:pPr>
      <w:r w:rsidRPr="000B07B8">
        <w:rPr>
          <w:b/>
          <w:sz w:val="28"/>
          <w:szCs w:val="28"/>
          <w:lang w:val="en-GB"/>
        </w:rPr>
        <w:t>CONFERENCE CALENDAR</w:t>
      </w:r>
    </w:p>
    <w:tbl>
      <w:tblPr>
        <w:tblStyle w:val="a3"/>
        <w:tblW w:w="0" w:type="auto"/>
        <w:tblInd w:w="2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552"/>
        <w:gridCol w:w="4552"/>
      </w:tblGrid>
      <w:tr w:rsidR="006B0834" w:rsidRPr="000B07B8" w14:paraId="29D45AE7" w14:textId="77777777" w:rsidTr="00E92D27">
        <w:trPr>
          <w:trHeight w:val="379"/>
        </w:trPr>
        <w:tc>
          <w:tcPr>
            <w:tcW w:w="4552" w:type="dxa"/>
            <w:tcBorders>
              <w:top w:val="single" w:sz="4" w:space="0" w:color="auto"/>
              <w:left w:val="single" w:sz="4" w:space="0" w:color="auto"/>
              <w:bottom w:val="single" w:sz="4" w:space="0" w:color="auto"/>
              <w:right w:val="single" w:sz="4" w:space="0" w:color="auto"/>
            </w:tcBorders>
          </w:tcPr>
          <w:p w14:paraId="4EE30EC0" w14:textId="03111C4A" w:rsidR="006B0834" w:rsidRPr="000B07B8" w:rsidRDefault="00AD7FE8" w:rsidP="00AA072A">
            <w:pPr>
              <w:spacing w:before="120" w:after="120"/>
              <w:rPr>
                <w:szCs w:val="28"/>
                <w:lang w:val="en-GB"/>
              </w:rPr>
            </w:pPr>
            <w:r w:rsidRPr="000B07B8">
              <w:rPr>
                <w:szCs w:val="28"/>
                <w:lang w:val="en-GB"/>
              </w:rPr>
              <w:t>Acceptance of abstracts for printing in the collection of conference materials</w:t>
            </w:r>
          </w:p>
        </w:tc>
        <w:tc>
          <w:tcPr>
            <w:tcW w:w="4552" w:type="dxa"/>
            <w:tcBorders>
              <w:top w:val="single" w:sz="4" w:space="0" w:color="auto"/>
              <w:left w:val="single" w:sz="4" w:space="0" w:color="auto"/>
              <w:bottom w:val="single" w:sz="4" w:space="0" w:color="auto"/>
              <w:right w:val="single" w:sz="4" w:space="0" w:color="auto"/>
            </w:tcBorders>
          </w:tcPr>
          <w:p w14:paraId="77B9B151" w14:textId="77777777" w:rsidR="006B0834" w:rsidRPr="000B07B8" w:rsidRDefault="006B0834" w:rsidP="00AA072A">
            <w:pPr>
              <w:tabs>
                <w:tab w:val="left" w:pos="783"/>
              </w:tabs>
              <w:spacing w:before="120"/>
              <w:jc w:val="right"/>
              <w:rPr>
                <w:szCs w:val="28"/>
                <w:lang w:val="en-GB"/>
              </w:rPr>
            </w:pPr>
            <w:r w:rsidRPr="000B07B8">
              <w:rPr>
                <w:szCs w:val="28"/>
                <w:lang w:val="en-GB"/>
              </w:rPr>
              <w:t>01.08 – 17.10.2021 р.</w:t>
            </w:r>
          </w:p>
        </w:tc>
      </w:tr>
      <w:tr w:rsidR="006B0834" w:rsidRPr="000B07B8" w14:paraId="31D7C5D6" w14:textId="77777777" w:rsidTr="00E92D27">
        <w:tc>
          <w:tcPr>
            <w:tcW w:w="4552" w:type="dxa"/>
            <w:tcBorders>
              <w:top w:val="single" w:sz="4" w:space="0" w:color="auto"/>
              <w:left w:val="single" w:sz="4" w:space="0" w:color="auto"/>
              <w:bottom w:val="single" w:sz="4" w:space="0" w:color="auto"/>
              <w:right w:val="single" w:sz="4" w:space="0" w:color="auto"/>
            </w:tcBorders>
          </w:tcPr>
          <w:p w14:paraId="52B007BD" w14:textId="2E5B4115" w:rsidR="006B0834" w:rsidRPr="000B07B8" w:rsidRDefault="00AD7FE8" w:rsidP="00AA072A">
            <w:pPr>
              <w:tabs>
                <w:tab w:val="left" w:pos="783"/>
              </w:tabs>
              <w:spacing w:before="120" w:after="120"/>
              <w:rPr>
                <w:szCs w:val="28"/>
                <w:lang w:val="en-GB"/>
              </w:rPr>
            </w:pPr>
            <w:r w:rsidRPr="000B07B8">
              <w:rPr>
                <w:szCs w:val="28"/>
                <w:lang w:val="en-GB"/>
              </w:rPr>
              <w:t>Acceptance of proposals for the draft resolution of the Conference</w:t>
            </w:r>
          </w:p>
        </w:tc>
        <w:tc>
          <w:tcPr>
            <w:tcW w:w="4552" w:type="dxa"/>
            <w:tcBorders>
              <w:top w:val="single" w:sz="4" w:space="0" w:color="auto"/>
              <w:left w:val="single" w:sz="4" w:space="0" w:color="auto"/>
              <w:bottom w:val="single" w:sz="4" w:space="0" w:color="auto"/>
              <w:right w:val="single" w:sz="4" w:space="0" w:color="auto"/>
            </w:tcBorders>
          </w:tcPr>
          <w:p w14:paraId="4625C3DD" w14:textId="77777777" w:rsidR="006B0834" w:rsidRPr="000B07B8" w:rsidRDefault="006B0834" w:rsidP="00AA072A">
            <w:pPr>
              <w:tabs>
                <w:tab w:val="left" w:pos="783"/>
              </w:tabs>
              <w:spacing w:before="120"/>
              <w:jc w:val="right"/>
              <w:rPr>
                <w:szCs w:val="28"/>
                <w:lang w:val="en-GB"/>
              </w:rPr>
            </w:pPr>
            <w:r w:rsidRPr="000B07B8">
              <w:rPr>
                <w:szCs w:val="28"/>
                <w:lang w:val="en-GB"/>
              </w:rPr>
              <w:t>01.08 – 21.10.2021 р.</w:t>
            </w:r>
          </w:p>
        </w:tc>
      </w:tr>
      <w:tr w:rsidR="006B0834" w:rsidRPr="000B07B8" w14:paraId="079E6E16" w14:textId="77777777" w:rsidTr="00E92D27">
        <w:tc>
          <w:tcPr>
            <w:tcW w:w="4552" w:type="dxa"/>
            <w:tcBorders>
              <w:top w:val="single" w:sz="4" w:space="0" w:color="auto"/>
              <w:left w:val="single" w:sz="4" w:space="0" w:color="auto"/>
              <w:bottom w:val="single" w:sz="4" w:space="0" w:color="auto"/>
              <w:right w:val="single" w:sz="4" w:space="0" w:color="auto"/>
            </w:tcBorders>
          </w:tcPr>
          <w:p w14:paraId="4D1E1C44" w14:textId="77777777" w:rsidR="00AD7FE8" w:rsidRPr="000B07B8" w:rsidRDefault="00AD7FE8" w:rsidP="00AD7FE8">
            <w:pPr>
              <w:tabs>
                <w:tab w:val="left" w:pos="783"/>
              </w:tabs>
              <w:rPr>
                <w:szCs w:val="28"/>
                <w:lang w:val="en-GB"/>
              </w:rPr>
            </w:pPr>
            <w:r w:rsidRPr="000B07B8">
              <w:rPr>
                <w:szCs w:val="28"/>
                <w:lang w:val="en-GB"/>
              </w:rPr>
              <w:t>Holding the Conference online</w:t>
            </w:r>
          </w:p>
          <w:p w14:paraId="3DCD6055" w14:textId="758D98D3" w:rsidR="006B0834" w:rsidRPr="000B07B8" w:rsidRDefault="00AD7FE8" w:rsidP="00AD7FE8">
            <w:pPr>
              <w:tabs>
                <w:tab w:val="left" w:pos="783"/>
              </w:tabs>
              <w:rPr>
                <w:szCs w:val="28"/>
                <w:lang w:val="en-GB"/>
              </w:rPr>
            </w:pPr>
            <w:r w:rsidRPr="000B07B8">
              <w:rPr>
                <w:szCs w:val="28"/>
                <w:lang w:val="en-GB"/>
              </w:rPr>
              <w:t>Access mode:</w:t>
            </w:r>
            <w:r w:rsidR="006B0834" w:rsidRPr="000B07B8">
              <w:rPr>
                <w:szCs w:val="28"/>
                <w:lang w:val="en-GB"/>
              </w:rPr>
              <w:br/>
            </w:r>
            <w:hyperlink r:id="rId11">
              <w:r w:rsidR="005D360D">
                <w:rPr>
                  <w:color w:val="1155CC"/>
                  <w:u w:val="single"/>
                </w:rPr>
                <w:t>https://www.urm.media/ukrprofzt-2021/</w:t>
              </w:r>
            </w:hyperlink>
          </w:p>
        </w:tc>
        <w:tc>
          <w:tcPr>
            <w:tcW w:w="4552" w:type="dxa"/>
            <w:tcBorders>
              <w:top w:val="single" w:sz="4" w:space="0" w:color="auto"/>
              <w:left w:val="single" w:sz="4" w:space="0" w:color="auto"/>
              <w:bottom w:val="single" w:sz="4" w:space="0" w:color="auto"/>
              <w:right w:val="single" w:sz="4" w:space="0" w:color="auto"/>
            </w:tcBorders>
          </w:tcPr>
          <w:p w14:paraId="0AF5828F" w14:textId="77777777" w:rsidR="006B0834" w:rsidRPr="000B07B8" w:rsidRDefault="006B0834" w:rsidP="00AA072A">
            <w:pPr>
              <w:tabs>
                <w:tab w:val="left" w:pos="783"/>
              </w:tabs>
              <w:spacing w:before="120"/>
              <w:jc w:val="right"/>
              <w:rPr>
                <w:szCs w:val="28"/>
                <w:lang w:val="en-GB"/>
              </w:rPr>
            </w:pPr>
            <w:r w:rsidRPr="000B07B8">
              <w:rPr>
                <w:szCs w:val="28"/>
                <w:lang w:val="en-GB"/>
              </w:rPr>
              <w:t>27.10 – 02.11.2021 р.</w:t>
            </w:r>
          </w:p>
        </w:tc>
      </w:tr>
      <w:tr w:rsidR="006B0834" w:rsidRPr="000B07B8" w14:paraId="5FC32F37" w14:textId="77777777" w:rsidTr="00E92D27">
        <w:tc>
          <w:tcPr>
            <w:tcW w:w="4552" w:type="dxa"/>
            <w:tcBorders>
              <w:top w:val="single" w:sz="4" w:space="0" w:color="auto"/>
              <w:left w:val="single" w:sz="4" w:space="0" w:color="auto"/>
              <w:bottom w:val="single" w:sz="4" w:space="0" w:color="auto"/>
              <w:right w:val="single" w:sz="4" w:space="0" w:color="auto"/>
            </w:tcBorders>
          </w:tcPr>
          <w:p w14:paraId="63F1F611" w14:textId="7C4CB947" w:rsidR="006B0834" w:rsidRPr="000B07B8" w:rsidRDefault="00AD7FE8" w:rsidP="00AA072A">
            <w:pPr>
              <w:tabs>
                <w:tab w:val="left" w:pos="783"/>
              </w:tabs>
              <w:spacing w:before="120" w:after="120"/>
              <w:rPr>
                <w:szCs w:val="28"/>
                <w:lang w:val="en-GB"/>
              </w:rPr>
            </w:pPr>
            <w:r w:rsidRPr="000B07B8">
              <w:rPr>
                <w:szCs w:val="28"/>
                <w:lang w:val="en-GB"/>
              </w:rPr>
              <w:t xml:space="preserve">Holding the Conference in offline format with broadcast in the videoconferencing system of The Union of Railway and Transport </w:t>
            </w:r>
            <w:r w:rsidR="00A07D06" w:rsidRPr="000B07B8">
              <w:rPr>
                <w:szCs w:val="28"/>
                <w:lang w:val="en-GB"/>
              </w:rPr>
              <w:t>C</w:t>
            </w:r>
            <w:r w:rsidRPr="000B07B8">
              <w:rPr>
                <w:szCs w:val="28"/>
                <w:lang w:val="en-GB"/>
              </w:rPr>
              <w:t>onstruction workers of Ukraine</w:t>
            </w:r>
          </w:p>
        </w:tc>
        <w:tc>
          <w:tcPr>
            <w:tcW w:w="4552" w:type="dxa"/>
            <w:tcBorders>
              <w:top w:val="single" w:sz="4" w:space="0" w:color="auto"/>
              <w:left w:val="single" w:sz="4" w:space="0" w:color="auto"/>
              <w:bottom w:val="single" w:sz="4" w:space="0" w:color="auto"/>
              <w:right w:val="single" w:sz="4" w:space="0" w:color="auto"/>
            </w:tcBorders>
          </w:tcPr>
          <w:p w14:paraId="5479CD3B" w14:textId="77777777" w:rsidR="006B0834" w:rsidRPr="000B07B8" w:rsidRDefault="006B0834" w:rsidP="00AA072A">
            <w:pPr>
              <w:tabs>
                <w:tab w:val="left" w:pos="783"/>
              </w:tabs>
              <w:spacing w:before="120"/>
              <w:jc w:val="right"/>
              <w:rPr>
                <w:szCs w:val="28"/>
                <w:lang w:val="en-GB"/>
              </w:rPr>
            </w:pPr>
            <w:r w:rsidRPr="000B07B8">
              <w:rPr>
                <w:szCs w:val="28"/>
                <w:lang w:val="en-GB"/>
              </w:rPr>
              <w:t>03.10.2021 р.</w:t>
            </w:r>
          </w:p>
        </w:tc>
      </w:tr>
    </w:tbl>
    <w:p w14:paraId="53845DAA" w14:textId="77777777" w:rsidR="005D360D" w:rsidRPr="000B07B8" w:rsidRDefault="005D360D" w:rsidP="005D360D">
      <w:pPr>
        <w:spacing w:before="120" w:after="120"/>
        <w:jc w:val="center"/>
        <w:rPr>
          <w:b/>
          <w:sz w:val="28"/>
          <w:szCs w:val="28"/>
          <w:lang w:val="en-GB"/>
        </w:rPr>
      </w:pPr>
    </w:p>
    <w:p w14:paraId="3F3CDB39" w14:textId="77777777" w:rsidR="00A07D06" w:rsidRPr="000B07B8" w:rsidRDefault="00A07D06" w:rsidP="006B0834">
      <w:pPr>
        <w:jc w:val="center"/>
        <w:rPr>
          <w:b/>
          <w:sz w:val="28"/>
          <w:szCs w:val="28"/>
          <w:lang w:val="en-GB"/>
        </w:rPr>
      </w:pPr>
      <w:r w:rsidRPr="000B07B8">
        <w:rPr>
          <w:b/>
          <w:sz w:val="28"/>
          <w:szCs w:val="28"/>
          <w:lang w:val="en-GB"/>
        </w:rPr>
        <w:t>WORKING LANGUAGES OF THE CONFERENCE</w:t>
      </w:r>
    </w:p>
    <w:p w14:paraId="27626C5A" w14:textId="1BD2C9C1" w:rsidR="00757725" w:rsidRPr="000B07B8" w:rsidRDefault="00A07D06" w:rsidP="00E92D27">
      <w:pPr>
        <w:spacing w:before="120" w:after="120"/>
        <w:jc w:val="center"/>
        <w:rPr>
          <w:bCs/>
          <w:sz w:val="28"/>
          <w:szCs w:val="28"/>
          <w:lang w:val="en-GB"/>
        </w:rPr>
      </w:pPr>
      <w:r w:rsidRPr="000B07B8">
        <w:rPr>
          <w:bCs/>
          <w:sz w:val="28"/>
          <w:szCs w:val="28"/>
          <w:lang w:val="en-GB"/>
        </w:rPr>
        <w:t>Ukrainian, English</w:t>
      </w:r>
    </w:p>
    <w:p w14:paraId="4A72FE0B" w14:textId="77777777" w:rsidR="00A07D06" w:rsidRPr="000B07B8" w:rsidRDefault="00A07D06" w:rsidP="00A07D06">
      <w:pPr>
        <w:spacing w:after="180"/>
        <w:jc w:val="center"/>
        <w:rPr>
          <w:b/>
          <w:sz w:val="28"/>
          <w:szCs w:val="28"/>
          <w:lang w:val="en-GB"/>
        </w:rPr>
      </w:pPr>
      <w:r w:rsidRPr="000B07B8">
        <w:rPr>
          <w:b/>
          <w:sz w:val="28"/>
          <w:szCs w:val="28"/>
          <w:lang w:val="en-GB"/>
        </w:rPr>
        <w:lastRenderedPageBreak/>
        <w:t>CONFERENCE PROGRAM</w:t>
      </w:r>
    </w:p>
    <w:p w14:paraId="069BE273" w14:textId="77777777" w:rsidR="00A07D06" w:rsidRPr="000B07B8" w:rsidRDefault="00A07D06" w:rsidP="003862C3">
      <w:pPr>
        <w:spacing w:after="180"/>
        <w:jc w:val="both"/>
        <w:rPr>
          <w:sz w:val="28"/>
          <w:szCs w:val="28"/>
          <w:lang w:val="en-GB"/>
        </w:rPr>
      </w:pPr>
      <w:r w:rsidRPr="000B07B8">
        <w:rPr>
          <w:b/>
          <w:bCs/>
          <w:sz w:val="28"/>
          <w:szCs w:val="28"/>
          <w:lang w:val="en-GB"/>
        </w:rPr>
        <w:t>We invite you</w:t>
      </w:r>
      <w:r w:rsidRPr="000B07B8">
        <w:rPr>
          <w:sz w:val="28"/>
          <w:szCs w:val="28"/>
          <w:lang w:val="en-GB"/>
        </w:rPr>
        <w:t xml:space="preserve"> to present the results of research and practical solutions on the topics of the Conference in the following sections:</w:t>
      </w:r>
    </w:p>
    <w:p w14:paraId="28A1747B" w14:textId="07449578" w:rsidR="006B0834" w:rsidRPr="000B07B8" w:rsidRDefault="006B0834" w:rsidP="003862C3">
      <w:pPr>
        <w:spacing w:after="180"/>
        <w:jc w:val="both"/>
        <w:rPr>
          <w:b/>
          <w:bCs/>
          <w:sz w:val="28"/>
          <w:szCs w:val="28"/>
          <w:lang w:val="en-GB"/>
        </w:rPr>
      </w:pPr>
      <w:r w:rsidRPr="000B07B8">
        <w:rPr>
          <w:b/>
          <w:bCs/>
          <w:sz w:val="28"/>
          <w:szCs w:val="28"/>
          <w:lang w:val="en-GB"/>
        </w:rPr>
        <w:t>1.</w:t>
      </w:r>
      <w:r w:rsidR="007F436A" w:rsidRPr="000B07B8">
        <w:rPr>
          <w:b/>
          <w:bCs/>
          <w:sz w:val="28"/>
          <w:szCs w:val="28"/>
          <w:lang w:val="en-GB"/>
        </w:rPr>
        <w:t> </w:t>
      </w:r>
      <w:r w:rsidR="00A07D06" w:rsidRPr="000B07B8">
        <w:rPr>
          <w:b/>
          <w:bCs/>
          <w:sz w:val="28"/>
          <w:szCs w:val="28"/>
          <w:lang w:val="en-GB"/>
        </w:rPr>
        <w:t>Reforming JSC «Ukrzaliznytsia»: risks and opportunities for the state, business, personnel.</w:t>
      </w:r>
    </w:p>
    <w:p w14:paraId="54FE57D7" w14:textId="3E2761DE" w:rsidR="006B0834" w:rsidRPr="000B07B8" w:rsidRDefault="006B0834" w:rsidP="003862C3">
      <w:pPr>
        <w:spacing w:after="180"/>
        <w:jc w:val="both"/>
        <w:rPr>
          <w:b/>
          <w:bCs/>
          <w:sz w:val="28"/>
          <w:szCs w:val="28"/>
          <w:lang w:val="en-GB"/>
        </w:rPr>
      </w:pPr>
      <w:r w:rsidRPr="000B07B8">
        <w:rPr>
          <w:b/>
          <w:bCs/>
          <w:sz w:val="28"/>
          <w:szCs w:val="28"/>
          <w:lang w:val="en-GB"/>
        </w:rPr>
        <w:t>2.</w:t>
      </w:r>
      <w:r w:rsidR="007F436A" w:rsidRPr="000B07B8">
        <w:rPr>
          <w:b/>
          <w:bCs/>
          <w:sz w:val="28"/>
          <w:szCs w:val="28"/>
          <w:lang w:val="en-GB"/>
        </w:rPr>
        <w:t> </w:t>
      </w:r>
      <w:r w:rsidR="00A07D06" w:rsidRPr="000B07B8">
        <w:rPr>
          <w:b/>
          <w:bCs/>
          <w:sz w:val="28"/>
          <w:szCs w:val="28"/>
          <w:lang w:val="en-GB"/>
        </w:rPr>
        <w:t>Improvement of collective-contractual regulation of social and labor relations.</w:t>
      </w:r>
    </w:p>
    <w:p w14:paraId="3C7CC60C" w14:textId="24532E35" w:rsidR="006B0834" w:rsidRPr="000B07B8" w:rsidRDefault="006B0834" w:rsidP="003862C3">
      <w:pPr>
        <w:spacing w:after="180"/>
        <w:jc w:val="both"/>
        <w:rPr>
          <w:b/>
          <w:bCs/>
          <w:sz w:val="28"/>
          <w:szCs w:val="28"/>
          <w:lang w:val="en-GB"/>
        </w:rPr>
      </w:pPr>
      <w:r w:rsidRPr="000B07B8">
        <w:rPr>
          <w:b/>
          <w:bCs/>
          <w:sz w:val="28"/>
          <w:szCs w:val="28"/>
          <w:lang w:val="en-GB"/>
        </w:rPr>
        <w:t>3.</w:t>
      </w:r>
      <w:r w:rsidR="007F436A" w:rsidRPr="000B07B8">
        <w:rPr>
          <w:b/>
          <w:bCs/>
          <w:sz w:val="28"/>
          <w:szCs w:val="28"/>
          <w:lang w:val="en-GB"/>
        </w:rPr>
        <w:t> </w:t>
      </w:r>
      <w:r w:rsidR="00A07D06" w:rsidRPr="000B07B8">
        <w:rPr>
          <w:b/>
          <w:bCs/>
          <w:sz w:val="28"/>
          <w:szCs w:val="28"/>
          <w:lang w:val="en-GB"/>
        </w:rPr>
        <w:t>Personnel loyalty (systems: remuneration, personnel motivation, occupational health and safety).</w:t>
      </w:r>
    </w:p>
    <w:p w14:paraId="4D858D0A" w14:textId="77777777" w:rsidR="00A07D06" w:rsidRPr="000B07B8" w:rsidRDefault="006B0834" w:rsidP="003862C3">
      <w:pPr>
        <w:spacing w:after="180"/>
        <w:jc w:val="both"/>
        <w:rPr>
          <w:b/>
          <w:bCs/>
          <w:sz w:val="28"/>
          <w:szCs w:val="28"/>
          <w:lang w:val="en-GB"/>
        </w:rPr>
      </w:pPr>
      <w:r w:rsidRPr="000B07B8">
        <w:rPr>
          <w:b/>
          <w:bCs/>
          <w:sz w:val="28"/>
          <w:szCs w:val="28"/>
          <w:lang w:val="en-GB"/>
        </w:rPr>
        <w:t>4.</w:t>
      </w:r>
      <w:r w:rsidR="007F436A" w:rsidRPr="000B07B8">
        <w:rPr>
          <w:b/>
          <w:bCs/>
          <w:sz w:val="28"/>
          <w:szCs w:val="28"/>
          <w:lang w:val="en-GB"/>
        </w:rPr>
        <w:t> </w:t>
      </w:r>
      <w:r w:rsidR="00A07D06" w:rsidRPr="000B07B8">
        <w:rPr>
          <w:b/>
          <w:bCs/>
          <w:sz w:val="28"/>
          <w:szCs w:val="28"/>
          <w:lang w:val="en-GB"/>
        </w:rPr>
        <w:t>Effective use of social infrastructure facilities.</w:t>
      </w:r>
    </w:p>
    <w:p w14:paraId="32FBDC06" w14:textId="77777777" w:rsidR="00A07D06" w:rsidRPr="000B07B8" w:rsidRDefault="006B0834" w:rsidP="00A07D06">
      <w:pPr>
        <w:spacing w:after="180"/>
        <w:jc w:val="both"/>
        <w:rPr>
          <w:b/>
          <w:bCs/>
          <w:sz w:val="28"/>
          <w:szCs w:val="28"/>
          <w:lang w:val="en-GB"/>
        </w:rPr>
      </w:pPr>
      <w:r w:rsidRPr="000B07B8">
        <w:rPr>
          <w:b/>
          <w:bCs/>
          <w:sz w:val="28"/>
          <w:szCs w:val="28"/>
          <w:lang w:val="en-GB"/>
        </w:rPr>
        <w:t>5.</w:t>
      </w:r>
      <w:r w:rsidR="007F436A" w:rsidRPr="000B07B8">
        <w:rPr>
          <w:b/>
          <w:bCs/>
          <w:sz w:val="28"/>
          <w:szCs w:val="28"/>
          <w:lang w:val="en-GB"/>
        </w:rPr>
        <w:t> </w:t>
      </w:r>
      <w:r w:rsidR="00A07D06" w:rsidRPr="000B07B8">
        <w:rPr>
          <w:b/>
          <w:bCs/>
          <w:sz w:val="28"/>
          <w:szCs w:val="28"/>
          <w:lang w:val="en-GB"/>
        </w:rPr>
        <w:t>Corporate governance: current status and development prospects.</w:t>
      </w:r>
    </w:p>
    <w:p w14:paraId="08CDFB8F" w14:textId="77777777" w:rsidR="00D8429F" w:rsidRPr="00D8429F" w:rsidRDefault="00D8429F" w:rsidP="00D8429F">
      <w:pPr>
        <w:spacing w:after="120"/>
        <w:jc w:val="both"/>
        <w:rPr>
          <w:sz w:val="28"/>
          <w:szCs w:val="28"/>
          <w:lang w:val="en-GB"/>
        </w:rPr>
      </w:pPr>
    </w:p>
    <w:p w14:paraId="53FBF888" w14:textId="77777777" w:rsidR="00A07D06" w:rsidRPr="000B07B8" w:rsidRDefault="00A07D06" w:rsidP="00D8429F">
      <w:pPr>
        <w:spacing w:after="180"/>
        <w:jc w:val="center"/>
        <w:rPr>
          <w:b/>
          <w:sz w:val="28"/>
          <w:szCs w:val="28"/>
          <w:lang w:val="en-GB"/>
        </w:rPr>
      </w:pPr>
      <w:r w:rsidRPr="000B07B8">
        <w:rPr>
          <w:b/>
          <w:sz w:val="28"/>
          <w:szCs w:val="28"/>
          <w:lang w:val="en-GB"/>
        </w:rPr>
        <w:t>PUBLICATION OF CONFERENCE MATERIALS</w:t>
      </w:r>
    </w:p>
    <w:p w14:paraId="19087270" w14:textId="77777777" w:rsidR="00A07D06" w:rsidRPr="000B07B8" w:rsidRDefault="00A07D06" w:rsidP="003862C3">
      <w:pPr>
        <w:spacing w:after="120"/>
        <w:jc w:val="both"/>
        <w:rPr>
          <w:sz w:val="28"/>
          <w:szCs w:val="28"/>
          <w:lang w:val="en-GB"/>
        </w:rPr>
      </w:pPr>
      <w:r w:rsidRPr="000B07B8">
        <w:rPr>
          <w:sz w:val="28"/>
          <w:szCs w:val="28"/>
          <w:lang w:val="en-GB"/>
        </w:rPr>
        <w:t xml:space="preserve">Based on the results of the Conference, </w:t>
      </w:r>
      <w:r w:rsidRPr="000B07B8">
        <w:rPr>
          <w:b/>
          <w:bCs/>
          <w:sz w:val="28"/>
          <w:szCs w:val="28"/>
          <w:lang w:val="en-GB"/>
        </w:rPr>
        <w:t>a collection of materials</w:t>
      </w:r>
      <w:r w:rsidRPr="000B07B8">
        <w:rPr>
          <w:sz w:val="28"/>
          <w:szCs w:val="28"/>
          <w:lang w:val="en-GB"/>
        </w:rPr>
        <w:t xml:space="preserve"> (abstracts) will be published.</w:t>
      </w:r>
    </w:p>
    <w:p w14:paraId="79100D19" w14:textId="77777777" w:rsidR="00A07D06" w:rsidRPr="000B07B8" w:rsidRDefault="00A07D06" w:rsidP="00A07D06">
      <w:pPr>
        <w:pStyle w:val="a9"/>
        <w:spacing w:after="120"/>
        <w:jc w:val="both"/>
        <w:rPr>
          <w:sz w:val="28"/>
          <w:szCs w:val="28"/>
          <w:lang w:val="en-GB"/>
        </w:rPr>
      </w:pPr>
      <w:r w:rsidRPr="000B07B8">
        <w:rPr>
          <w:sz w:val="28"/>
          <w:szCs w:val="28"/>
          <w:lang w:val="en-GB"/>
        </w:rPr>
        <w:t>Abstracts for publication in the Conference Proceedings:</w:t>
      </w:r>
    </w:p>
    <w:p w14:paraId="5CF27101" w14:textId="77777777" w:rsidR="00A07D06" w:rsidRPr="000B07B8" w:rsidRDefault="00A07D06" w:rsidP="003862C3">
      <w:pPr>
        <w:pStyle w:val="a9"/>
        <w:numPr>
          <w:ilvl w:val="0"/>
          <w:numId w:val="2"/>
        </w:numPr>
        <w:spacing w:after="120"/>
        <w:jc w:val="both"/>
        <w:rPr>
          <w:sz w:val="28"/>
          <w:szCs w:val="28"/>
          <w:lang w:val="en-GB"/>
        </w:rPr>
      </w:pPr>
      <w:r w:rsidRPr="000B07B8">
        <w:rPr>
          <w:sz w:val="28"/>
          <w:szCs w:val="28"/>
          <w:lang w:val="en-GB"/>
        </w:rPr>
        <w:t>given in Ukrainian and English languages;</w:t>
      </w:r>
    </w:p>
    <w:p w14:paraId="5236149C" w14:textId="77777777" w:rsidR="00A07D06" w:rsidRPr="000B07B8" w:rsidRDefault="00A07D06" w:rsidP="003862C3">
      <w:pPr>
        <w:pStyle w:val="a9"/>
        <w:numPr>
          <w:ilvl w:val="0"/>
          <w:numId w:val="2"/>
        </w:numPr>
        <w:spacing w:after="120"/>
        <w:jc w:val="both"/>
        <w:rPr>
          <w:sz w:val="28"/>
          <w:szCs w:val="28"/>
          <w:lang w:val="en-GB"/>
        </w:rPr>
      </w:pPr>
      <w:r w:rsidRPr="000B07B8">
        <w:rPr>
          <w:b/>
          <w:sz w:val="28"/>
          <w:szCs w:val="28"/>
          <w:lang w:val="en-GB"/>
        </w:rPr>
        <w:t>not edited and printed in the author's edition;</w:t>
      </w:r>
    </w:p>
    <w:p w14:paraId="69ACC969" w14:textId="77777777" w:rsidR="00D609D2" w:rsidRPr="000B07B8" w:rsidRDefault="00D609D2" w:rsidP="003862C3">
      <w:pPr>
        <w:pStyle w:val="a9"/>
        <w:numPr>
          <w:ilvl w:val="0"/>
          <w:numId w:val="2"/>
        </w:numPr>
        <w:spacing w:after="120"/>
        <w:jc w:val="both"/>
        <w:rPr>
          <w:bCs/>
          <w:sz w:val="28"/>
          <w:szCs w:val="28"/>
          <w:lang w:val="en-GB"/>
        </w:rPr>
      </w:pPr>
      <w:r w:rsidRPr="000B07B8">
        <w:rPr>
          <w:b/>
          <w:sz w:val="28"/>
          <w:szCs w:val="28"/>
          <w:lang w:val="en-GB"/>
        </w:rPr>
        <w:t>are not accepted for publication without notifying the author if the requirements for the preparation of materials are not met;</w:t>
      </w:r>
    </w:p>
    <w:p w14:paraId="28A2B76E" w14:textId="77777777" w:rsidR="00D609D2" w:rsidRPr="000B07B8" w:rsidRDefault="00D609D2" w:rsidP="00757725">
      <w:pPr>
        <w:pStyle w:val="a9"/>
        <w:numPr>
          <w:ilvl w:val="0"/>
          <w:numId w:val="2"/>
        </w:numPr>
        <w:spacing w:after="120"/>
        <w:jc w:val="both"/>
        <w:rPr>
          <w:sz w:val="28"/>
          <w:szCs w:val="28"/>
          <w:lang w:val="en-GB"/>
        </w:rPr>
      </w:pPr>
      <w:r w:rsidRPr="000B07B8">
        <w:rPr>
          <w:sz w:val="28"/>
          <w:szCs w:val="28"/>
          <w:lang w:val="en-GB"/>
        </w:rPr>
        <w:t xml:space="preserve">should correspond to the theme of the Conference and their length should not </w:t>
      </w:r>
      <w:r w:rsidRPr="000B07B8">
        <w:rPr>
          <w:b/>
          <w:bCs/>
          <w:sz w:val="28"/>
          <w:szCs w:val="28"/>
          <w:lang w:val="en-GB"/>
        </w:rPr>
        <w:t>exceed three pages</w:t>
      </w:r>
      <w:r w:rsidRPr="000B07B8">
        <w:rPr>
          <w:sz w:val="28"/>
          <w:szCs w:val="28"/>
          <w:lang w:val="en-GB"/>
        </w:rPr>
        <w:t>;</w:t>
      </w:r>
    </w:p>
    <w:p w14:paraId="5DFE204B" w14:textId="77777777" w:rsidR="00D609D2" w:rsidRPr="000B07B8" w:rsidRDefault="00D609D2" w:rsidP="00757725">
      <w:pPr>
        <w:pStyle w:val="a9"/>
        <w:numPr>
          <w:ilvl w:val="0"/>
          <w:numId w:val="2"/>
        </w:numPr>
        <w:spacing w:after="120"/>
        <w:jc w:val="both"/>
        <w:rPr>
          <w:sz w:val="28"/>
          <w:szCs w:val="28"/>
          <w:lang w:val="en-GB"/>
        </w:rPr>
      </w:pPr>
      <w:r w:rsidRPr="000B07B8">
        <w:rPr>
          <w:bCs/>
          <w:sz w:val="28"/>
          <w:szCs w:val="28"/>
          <w:lang w:val="en-GB"/>
        </w:rPr>
        <w:t>filed electronically from August 1, 2021 to October 17,</w:t>
      </w:r>
      <w:r w:rsidRPr="000B07B8">
        <w:rPr>
          <w:b/>
          <w:sz w:val="28"/>
          <w:szCs w:val="28"/>
          <w:lang w:val="en-GB"/>
        </w:rPr>
        <w:t xml:space="preserve"> </w:t>
      </w:r>
      <w:r w:rsidRPr="000B07B8">
        <w:rPr>
          <w:bCs/>
          <w:sz w:val="28"/>
          <w:szCs w:val="28"/>
          <w:lang w:val="en-GB"/>
        </w:rPr>
        <w:t>2021</w:t>
      </w:r>
      <w:r w:rsidRPr="000B07B8">
        <w:rPr>
          <w:b/>
          <w:sz w:val="28"/>
          <w:szCs w:val="28"/>
          <w:lang w:val="en-GB"/>
        </w:rPr>
        <w:t xml:space="preserve"> (inclusive).</w:t>
      </w:r>
    </w:p>
    <w:p w14:paraId="54470BC9" w14:textId="77777777" w:rsidR="00D609D2" w:rsidRPr="00D8429F" w:rsidRDefault="00D609D2" w:rsidP="00D8429F">
      <w:pPr>
        <w:spacing w:after="120"/>
        <w:jc w:val="both"/>
        <w:rPr>
          <w:sz w:val="28"/>
          <w:szCs w:val="28"/>
          <w:lang w:val="en-GB"/>
        </w:rPr>
      </w:pPr>
    </w:p>
    <w:p w14:paraId="1F4BE05E" w14:textId="77777777" w:rsidR="005D360D" w:rsidRDefault="00D609D2" w:rsidP="005D360D">
      <w:pPr>
        <w:pStyle w:val="a9"/>
        <w:spacing w:before="120" w:after="120"/>
        <w:rPr>
          <w:rStyle w:val="a4"/>
          <w:color w:val="auto"/>
          <w:sz w:val="28"/>
          <w:szCs w:val="28"/>
          <w:u w:val="none"/>
          <w:lang w:val="en-GB"/>
        </w:rPr>
      </w:pPr>
      <w:r w:rsidRPr="000B07B8">
        <w:rPr>
          <w:sz w:val="28"/>
          <w:szCs w:val="28"/>
          <w:lang w:val="en-GB"/>
        </w:rPr>
        <w:t xml:space="preserve">The file with abstracts is uploaded on the </w:t>
      </w:r>
      <w:r w:rsidRPr="005D360D">
        <w:rPr>
          <w:sz w:val="28"/>
          <w:szCs w:val="28"/>
          <w:lang w:val="en-GB"/>
        </w:rPr>
        <w:t>site</w:t>
      </w:r>
      <w:r w:rsidR="005D360D" w:rsidRPr="006E402C">
        <w:rPr>
          <w:sz w:val="28"/>
          <w:szCs w:val="28"/>
          <w:lang w:val="en-US"/>
        </w:rPr>
        <w:t xml:space="preserve"> </w:t>
      </w:r>
      <w:r w:rsidR="003862C3" w:rsidRPr="005D360D">
        <w:rPr>
          <w:sz w:val="28"/>
          <w:szCs w:val="28"/>
          <w:lang w:val="en-GB"/>
        </w:rPr>
        <w:t xml:space="preserve">– </w:t>
      </w:r>
      <w:hyperlink r:id="rId12">
        <w:r w:rsidR="005D360D" w:rsidRPr="006E402C">
          <w:rPr>
            <w:color w:val="1155CC"/>
            <w:sz w:val="28"/>
            <w:szCs w:val="28"/>
            <w:u w:val="single"/>
            <w:lang w:val="en-US"/>
          </w:rPr>
          <w:t>https://www.urm.media/ukrprofzt-2021/</w:t>
        </w:r>
      </w:hyperlink>
      <w:r w:rsidR="001225BF" w:rsidRPr="005D360D">
        <w:rPr>
          <w:rStyle w:val="a4"/>
          <w:color w:val="auto"/>
          <w:sz w:val="28"/>
          <w:szCs w:val="28"/>
          <w:u w:val="none"/>
          <w:lang w:val="en-GB"/>
        </w:rPr>
        <w:t>.</w:t>
      </w:r>
    </w:p>
    <w:p w14:paraId="30CB8A27" w14:textId="3E2151CC" w:rsidR="006B0834" w:rsidRPr="000B07B8" w:rsidRDefault="00D609D2" w:rsidP="005818EB">
      <w:pPr>
        <w:pStyle w:val="a9"/>
        <w:spacing w:before="120" w:after="120"/>
        <w:jc w:val="both"/>
        <w:rPr>
          <w:sz w:val="28"/>
          <w:szCs w:val="28"/>
          <w:lang w:val="en-GB"/>
        </w:rPr>
      </w:pPr>
      <w:r w:rsidRPr="005D360D">
        <w:rPr>
          <w:rStyle w:val="a4"/>
          <w:color w:val="auto"/>
          <w:sz w:val="28"/>
          <w:szCs w:val="28"/>
          <w:u w:val="none"/>
          <w:lang w:val="en-GB"/>
        </w:rPr>
        <w:t>Before downloading, information about</w:t>
      </w:r>
      <w:r w:rsidRPr="000B07B8">
        <w:rPr>
          <w:rStyle w:val="a4"/>
          <w:color w:val="auto"/>
          <w:sz w:val="28"/>
          <w:szCs w:val="28"/>
          <w:u w:val="none"/>
          <w:lang w:val="en-GB"/>
        </w:rPr>
        <w:t xml:space="preserve"> the author (a representative of the group of author) is provided, contacts are indicated.</w:t>
      </w:r>
    </w:p>
    <w:p w14:paraId="0B7FB48A" w14:textId="5DCC9C0C" w:rsidR="006B0834" w:rsidRPr="000B07B8" w:rsidRDefault="00D609D2" w:rsidP="00757725">
      <w:pPr>
        <w:spacing w:after="120"/>
        <w:jc w:val="both"/>
        <w:rPr>
          <w:sz w:val="28"/>
          <w:szCs w:val="28"/>
          <w:lang w:val="en-GB"/>
        </w:rPr>
      </w:pPr>
      <w:r w:rsidRPr="000B07B8">
        <w:rPr>
          <w:sz w:val="28"/>
          <w:szCs w:val="28"/>
          <w:lang w:val="en-GB"/>
        </w:rPr>
        <w:t xml:space="preserve">Technical or other questions are waiting to e-mail </w:t>
      </w:r>
      <w:r w:rsidR="003862C3" w:rsidRPr="000B07B8">
        <w:rPr>
          <w:sz w:val="28"/>
          <w:szCs w:val="28"/>
          <w:lang w:val="en-GB"/>
        </w:rPr>
        <w:t>–</w:t>
      </w:r>
      <w:r w:rsidR="006B0834" w:rsidRPr="000B07B8">
        <w:rPr>
          <w:sz w:val="28"/>
          <w:szCs w:val="28"/>
          <w:lang w:val="en-GB"/>
        </w:rPr>
        <w:t xml:space="preserve"> </w:t>
      </w:r>
      <w:hyperlink r:id="rId13" w:history="1">
        <w:r w:rsidR="003862C3" w:rsidRPr="000B07B8">
          <w:rPr>
            <w:rStyle w:val="a4"/>
            <w:sz w:val="28"/>
            <w:szCs w:val="28"/>
            <w:lang w:val="en-GB"/>
          </w:rPr>
          <w:t>rail.ua.ecosystem@ukr.net</w:t>
        </w:r>
      </w:hyperlink>
    </w:p>
    <w:p w14:paraId="71A531C1" w14:textId="6B758286" w:rsidR="00D609D2" w:rsidRPr="000B07B8" w:rsidRDefault="00D609D2" w:rsidP="00166882">
      <w:pPr>
        <w:spacing w:before="360" w:after="360"/>
        <w:jc w:val="center"/>
        <w:rPr>
          <w:sz w:val="28"/>
          <w:szCs w:val="28"/>
          <w:lang w:val="en-GB"/>
        </w:rPr>
      </w:pPr>
      <w:r w:rsidRPr="000B07B8">
        <w:rPr>
          <w:sz w:val="28"/>
          <w:szCs w:val="28"/>
          <w:lang w:val="en-GB"/>
        </w:rPr>
        <w:t xml:space="preserve">Printing abstracts in the collection of conference materials is </w:t>
      </w:r>
      <w:r w:rsidRPr="000B07B8">
        <w:rPr>
          <w:b/>
          <w:bCs/>
          <w:sz w:val="28"/>
          <w:szCs w:val="28"/>
          <w:lang w:val="en-GB"/>
        </w:rPr>
        <w:t>FREE</w:t>
      </w:r>
    </w:p>
    <w:p w14:paraId="0E80AAB1" w14:textId="77777777" w:rsidR="00D8429F" w:rsidRPr="00D8429F" w:rsidRDefault="00D8429F" w:rsidP="00D8429F">
      <w:pPr>
        <w:spacing w:after="120"/>
        <w:jc w:val="both"/>
        <w:rPr>
          <w:sz w:val="28"/>
          <w:szCs w:val="28"/>
          <w:lang w:val="en-GB"/>
        </w:rPr>
      </w:pPr>
    </w:p>
    <w:p w14:paraId="710BAC2C" w14:textId="77777777" w:rsidR="00D609D2" w:rsidRPr="000B07B8" w:rsidRDefault="00D609D2" w:rsidP="00D8429F">
      <w:pPr>
        <w:spacing w:after="180"/>
        <w:jc w:val="center"/>
        <w:rPr>
          <w:b/>
          <w:sz w:val="28"/>
          <w:szCs w:val="28"/>
          <w:lang w:val="en-GB"/>
        </w:rPr>
      </w:pPr>
      <w:r w:rsidRPr="000B07B8">
        <w:rPr>
          <w:b/>
          <w:sz w:val="28"/>
          <w:szCs w:val="28"/>
          <w:lang w:val="en-GB"/>
        </w:rPr>
        <w:t>REQUIREMENTS FOR ABSTRACTS</w:t>
      </w:r>
    </w:p>
    <w:p w14:paraId="3555FCD8" w14:textId="77777777" w:rsidR="005818EB" w:rsidRPr="000B07B8" w:rsidRDefault="005818EB" w:rsidP="005818EB">
      <w:pPr>
        <w:spacing w:after="120"/>
        <w:jc w:val="both"/>
        <w:rPr>
          <w:bCs/>
          <w:sz w:val="28"/>
          <w:szCs w:val="28"/>
          <w:lang w:val="en-GB"/>
        </w:rPr>
      </w:pPr>
      <w:r w:rsidRPr="000B07B8">
        <w:rPr>
          <w:b/>
          <w:sz w:val="28"/>
          <w:szCs w:val="28"/>
          <w:lang w:val="en-GB"/>
        </w:rPr>
        <w:t xml:space="preserve">File name - </w:t>
      </w:r>
      <w:r w:rsidRPr="000B07B8">
        <w:rPr>
          <w:bCs/>
          <w:sz w:val="28"/>
          <w:szCs w:val="28"/>
          <w:lang w:val="en-GB"/>
        </w:rPr>
        <w:t>surname (s) and initials of the author (s).</w:t>
      </w:r>
    </w:p>
    <w:p w14:paraId="1633B2C7" w14:textId="4268A65B" w:rsidR="005818EB" w:rsidRPr="000B07B8" w:rsidRDefault="005818EB" w:rsidP="005818EB">
      <w:pPr>
        <w:spacing w:after="120"/>
        <w:jc w:val="both"/>
        <w:rPr>
          <w:bCs/>
          <w:sz w:val="28"/>
          <w:szCs w:val="28"/>
          <w:lang w:val="en-GB"/>
        </w:rPr>
      </w:pPr>
      <w:r w:rsidRPr="000B07B8">
        <w:rPr>
          <w:bCs/>
          <w:sz w:val="28"/>
          <w:szCs w:val="28"/>
          <w:lang w:val="en-GB"/>
        </w:rPr>
        <w:t>Example – «Ivanenko I.I., Petrenko P.P.»</w:t>
      </w:r>
    </w:p>
    <w:p w14:paraId="35FAEE27" w14:textId="505CABBA" w:rsidR="006B0834" w:rsidRPr="000B07B8" w:rsidRDefault="006B0834" w:rsidP="005818EB">
      <w:pPr>
        <w:spacing w:after="120"/>
        <w:jc w:val="both"/>
        <w:rPr>
          <w:sz w:val="28"/>
          <w:szCs w:val="28"/>
          <w:lang w:val="en-GB"/>
        </w:rPr>
      </w:pPr>
      <w:r w:rsidRPr="000B07B8">
        <w:rPr>
          <w:sz w:val="28"/>
          <w:szCs w:val="28"/>
          <w:lang w:val="en-GB"/>
        </w:rPr>
        <w:t xml:space="preserve">1. </w:t>
      </w:r>
      <w:r w:rsidR="005818EB" w:rsidRPr="000B07B8">
        <w:rPr>
          <w:sz w:val="28"/>
          <w:szCs w:val="28"/>
          <w:lang w:val="en-GB"/>
        </w:rPr>
        <w:t>Abstracts are submitted in Ukrainian or English.</w:t>
      </w:r>
    </w:p>
    <w:p w14:paraId="768F1B91" w14:textId="09490A74" w:rsidR="006B0834" w:rsidRPr="000B07B8" w:rsidRDefault="006B0834" w:rsidP="003862C3">
      <w:pPr>
        <w:spacing w:after="120"/>
        <w:jc w:val="both"/>
        <w:rPr>
          <w:sz w:val="28"/>
          <w:szCs w:val="28"/>
          <w:lang w:val="en-GB"/>
        </w:rPr>
      </w:pPr>
      <w:r w:rsidRPr="000B07B8">
        <w:rPr>
          <w:sz w:val="28"/>
          <w:szCs w:val="28"/>
          <w:lang w:val="en-GB"/>
        </w:rPr>
        <w:lastRenderedPageBreak/>
        <w:t xml:space="preserve">2. </w:t>
      </w:r>
      <w:r w:rsidR="005818EB" w:rsidRPr="000B07B8">
        <w:rPr>
          <w:sz w:val="28"/>
          <w:szCs w:val="28"/>
          <w:lang w:val="en-GB"/>
        </w:rPr>
        <w:t>Text editor</w:t>
      </w:r>
      <w:r w:rsidRPr="000B07B8">
        <w:rPr>
          <w:sz w:val="28"/>
          <w:szCs w:val="28"/>
          <w:lang w:val="en-GB"/>
        </w:rPr>
        <w:t xml:space="preserve">: Microsoft Word, </w:t>
      </w:r>
      <w:r w:rsidR="005818EB" w:rsidRPr="000B07B8">
        <w:rPr>
          <w:sz w:val="28"/>
          <w:szCs w:val="28"/>
          <w:lang w:val="en-GB"/>
        </w:rPr>
        <w:t>format</w:t>
      </w:r>
      <w:r w:rsidRPr="000B07B8">
        <w:rPr>
          <w:sz w:val="28"/>
          <w:szCs w:val="28"/>
          <w:lang w:val="en-GB"/>
        </w:rPr>
        <w:t xml:space="preserve"> *.doc або *.rtf.</w:t>
      </w:r>
    </w:p>
    <w:p w14:paraId="2FA3FE14" w14:textId="77777777" w:rsidR="005818EB" w:rsidRPr="000B07B8" w:rsidRDefault="006B0834" w:rsidP="005818EB">
      <w:pPr>
        <w:spacing w:after="120"/>
        <w:jc w:val="both"/>
        <w:rPr>
          <w:sz w:val="28"/>
          <w:szCs w:val="28"/>
          <w:lang w:val="en-GB"/>
        </w:rPr>
      </w:pPr>
      <w:r w:rsidRPr="000B07B8">
        <w:rPr>
          <w:sz w:val="28"/>
          <w:szCs w:val="28"/>
          <w:lang w:val="en-GB"/>
        </w:rPr>
        <w:t xml:space="preserve">3. </w:t>
      </w:r>
      <w:r w:rsidR="005818EB" w:rsidRPr="000B07B8">
        <w:rPr>
          <w:sz w:val="28"/>
          <w:szCs w:val="28"/>
          <w:lang w:val="en-GB"/>
        </w:rPr>
        <w:t>The volume of abstracts is up to 3 pages, no page numbering.</w:t>
      </w:r>
    </w:p>
    <w:p w14:paraId="7E99C697" w14:textId="5D059997" w:rsidR="003862C3" w:rsidRPr="000B07B8" w:rsidRDefault="006B0834" w:rsidP="005818EB">
      <w:pPr>
        <w:spacing w:after="120"/>
        <w:jc w:val="both"/>
        <w:rPr>
          <w:sz w:val="28"/>
          <w:szCs w:val="28"/>
          <w:lang w:val="en-GB"/>
        </w:rPr>
      </w:pPr>
      <w:r w:rsidRPr="000B07B8">
        <w:rPr>
          <w:sz w:val="28"/>
          <w:szCs w:val="28"/>
          <w:lang w:val="en-GB"/>
        </w:rPr>
        <w:t xml:space="preserve">4. </w:t>
      </w:r>
      <w:r w:rsidR="005818EB" w:rsidRPr="000B07B8">
        <w:rPr>
          <w:sz w:val="28"/>
          <w:szCs w:val="28"/>
          <w:lang w:val="en-GB"/>
        </w:rPr>
        <w:t>Page settings:</w:t>
      </w:r>
    </w:p>
    <w:p w14:paraId="6C64920D" w14:textId="3E458293" w:rsidR="003862C3" w:rsidRPr="000B07B8" w:rsidRDefault="005818EB" w:rsidP="003862C3">
      <w:pPr>
        <w:pStyle w:val="a9"/>
        <w:numPr>
          <w:ilvl w:val="0"/>
          <w:numId w:val="2"/>
        </w:numPr>
        <w:spacing w:after="120"/>
        <w:jc w:val="both"/>
        <w:rPr>
          <w:sz w:val="28"/>
          <w:szCs w:val="28"/>
          <w:lang w:val="en-GB"/>
        </w:rPr>
      </w:pPr>
      <w:r w:rsidRPr="000B07B8">
        <w:rPr>
          <w:sz w:val="28"/>
          <w:szCs w:val="28"/>
          <w:lang w:val="en-GB"/>
        </w:rPr>
        <w:t xml:space="preserve">all fields </w:t>
      </w:r>
      <w:r w:rsidR="006B0834" w:rsidRPr="000B07B8">
        <w:rPr>
          <w:sz w:val="28"/>
          <w:szCs w:val="28"/>
          <w:lang w:val="en-GB"/>
        </w:rPr>
        <w:t xml:space="preserve">– 2 см. </w:t>
      </w:r>
      <w:r w:rsidRPr="000B07B8">
        <w:rPr>
          <w:sz w:val="28"/>
          <w:szCs w:val="28"/>
          <w:lang w:val="en-GB"/>
        </w:rPr>
        <w:t xml:space="preserve">paper sheet size </w:t>
      </w:r>
      <w:r w:rsidR="006B0834" w:rsidRPr="000B07B8">
        <w:rPr>
          <w:sz w:val="28"/>
          <w:szCs w:val="28"/>
          <w:lang w:val="en-GB"/>
        </w:rPr>
        <w:t>– А4,</w:t>
      </w:r>
    </w:p>
    <w:p w14:paraId="6943FF05" w14:textId="7CA35879" w:rsidR="006B0834" w:rsidRPr="000B07B8" w:rsidRDefault="005818EB" w:rsidP="003862C3">
      <w:pPr>
        <w:pStyle w:val="a9"/>
        <w:numPr>
          <w:ilvl w:val="0"/>
          <w:numId w:val="2"/>
        </w:numPr>
        <w:spacing w:after="120"/>
        <w:jc w:val="both"/>
        <w:rPr>
          <w:sz w:val="28"/>
          <w:szCs w:val="28"/>
          <w:lang w:val="en-GB"/>
        </w:rPr>
      </w:pPr>
      <w:r w:rsidRPr="000B07B8">
        <w:rPr>
          <w:sz w:val="28"/>
          <w:szCs w:val="28"/>
          <w:lang w:val="en-GB"/>
        </w:rPr>
        <w:t xml:space="preserve">orientation </w:t>
      </w:r>
      <w:r w:rsidR="006B0834" w:rsidRPr="000B07B8">
        <w:rPr>
          <w:sz w:val="28"/>
          <w:szCs w:val="28"/>
          <w:lang w:val="en-GB"/>
        </w:rPr>
        <w:t xml:space="preserve">– </w:t>
      </w:r>
      <w:r w:rsidRPr="000B07B8">
        <w:rPr>
          <w:sz w:val="28"/>
          <w:szCs w:val="28"/>
          <w:lang w:val="en-GB"/>
        </w:rPr>
        <w:t>book</w:t>
      </w:r>
      <w:r w:rsidR="006B0834" w:rsidRPr="000B07B8">
        <w:rPr>
          <w:sz w:val="28"/>
          <w:szCs w:val="28"/>
          <w:lang w:val="en-GB"/>
        </w:rPr>
        <w:t>.</w:t>
      </w:r>
    </w:p>
    <w:p w14:paraId="709B5E38" w14:textId="23D7C8ED" w:rsidR="006B0834" w:rsidRPr="000B07B8" w:rsidRDefault="006B0834" w:rsidP="003862C3">
      <w:pPr>
        <w:spacing w:after="120"/>
        <w:rPr>
          <w:sz w:val="28"/>
          <w:szCs w:val="28"/>
          <w:lang w:val="en-GB"/>
        </w:rPr>
      </w:pPr>
      <w:r w:rsidRPr="000B07B8">
        <w:rPr>
          <w:sz w:val="28"/>
          <w:szCs w:val="28"/>
          <w:lang w:val="en-GB"/>
        </w:rPr>
        <w:t xml:space="preserve">5. </w:t>
      </w:r>
      <w:r w:rsidR="005818EB" w:rsidRPr="000B07B8">
        <w:rPr>
          <w:sz w:val="28"/>
          <w:szCs w:val="28"/>
          <w:lang w:val="en-GB"/>
        </w:rPr>
        <w:t xml:space="preserve">Interval between rows </w:t>
      </w:r>
      <w:r w:rsidRPr="000B07B8">
        <w:rPr>
          <w:sz w:val="28"/>
          <w:szCs w:val="28"/>
          <w:lang w:val="en-GB"/>
        </w:rPr>
        <w:t>– 1.</w:t>
      </w:r>
    </w:p>
    <w:p w14:paraId="137A90C5" w14:textId="6130050E" w:rsidR="00823A62" w:rsidRPr="000B07B8" w:rsidRDefault="006B0834" w:rsidP="003862C3">
      <w:pPr>
        <w:spacing w:after="120"/>
        <w:jc w:val="both"/>
        <w:rPr>
          <w:sz w:val="28"/>
          <w:szCs w:val="28"/>
          <w:lang w:val="en-GB"/>
        </w:rPr>
      </w:pPr>
      <w:r w:rsidRPr="000B07B8">
        <w:rPr>
          <w:sz w:val="28"/>
          <w:szCs w:val="28"/>
          <w:lang w:val="en-GB"/>
        </w:rPr>
        <w:t xml:space="preserve">6. </w:t>
      </w:r>
      <w:r w:rsidR="005818EB" w:rsidRPr="000B07B8">
        <w:rPr>
          <w:sz w:val="28"/>
          <w:szCs w:val="28"/>
          <w:lang w:val="en-GB"/>
        </w:rPr>
        <w:t>Hat of abstract</w:t>
      </w:r>
      <w:r w:rsidRPr="000B07B8">
        <w:rPr>
          <w:sz w:val="28"/>
          <w:szCs w:val="28"/>
          <w:lang w:val="en-GB"/>
        </w:rPr>
        <w:t>:</w:t>
      </w:r>
    </w:p>
    <w:p w14:paraId="601083F2" w14:textId="479EE25D" w:rsidR="00823A62" w:rsidRPr="000B07B8" w:rsidRDefault="005818EB" w:rsidP="003862C3">
      <w:pPr>
        <w:spacing w:after="120"/>
        <w:jc w:val="both"/>
        <w:rPr>
          <w:spacing w:val="-4"/>
          <w:sz w:val="28"/>
          <w:szCs w:val="28"/>
          <w:lang w:val="en-GB"/>
        </w:rPr>
      </w:pPr>
      <w:r w:rsidRPr="000B07B8">
        <w:rPr>
          <w:spacing w:val="-4"/>
          <w:sz w:val="28"/>
          <w:szCs w:val="28"/>
          <w:lang w:val="en-GB"/>
        </w:rPr>
        <w:t>index</w:t>
      </w:r>
      <w:r w:rsidR="006B0834" w:rsidRPr="000B07B8">
        <w:rPr>
          <w:spacing w:val="-4"/>
          <w:sz w:val="28"/>
          <w:szCs w:val="28"/>
          <w:lang w:val="en-GB"/>
        </w:rPr>
        <w:t xml:space="preserve"> </w:t>
      </w:r>
      <w:r w:rsidR="000349CF" w:rsidRPr="000B07B8">
        <w:rPr>
          <w:spacing w:val="-4"/>
          <w:sz w:val="28"/>
          <w:szCs w:val="28"/>
          <w:lang w:val="en-GB"/>
        </w:rPr>
        <w:t>JEL</w:t>
      </w:r>
      <w:r w:rsidR="006B0834" w:rsidRPr="000B07B8">
        <w:rPr>
          <w:spacing w:val="-4"/>
          <w:sz w:val="28"/>
          <w:szCs w:val="28"/>
          <w:lang w:val="en-GB"/>
        </w:rPr>
        <w:t xml:space="preserve">: </w:t>
      </w:r>
      <w:r w:rsidRPr="000B07B8">
        <w:rPr>
          <w:spacing w:val="-4"/>
          <w:sz w:val="28"/>
          <w:szCs w:val="28"/>
          <w:lang w:val="en-GB"/>
        </w:rPr>
        <w:t>font</w:t>
      </w:r>
      <w:r w:rsidR="006B0834" w:rsidRPr="000B07B8">
        <w:rPr>
          <w:spacing w:val="-4"/>
          <w:sz w:val="28"/>
          <w:szCs w:val="28"/>
          <w:lang w:val="en-GB"/>
        </w:rPr>
        <w:t xml:space="preserve"> Times</w:t>
      </w:r>
      <w:r w:rsidR="007252B4" w:rsidRPr="000B07B8">
        <w:rPr>
          <w:spacing w:val="-4"/>
          <w:sz w:val="28"/>
          <w:szCs w:val="28"/>
          <w:lang w:val="en-GB"/>
        </w:rPr>
        <w:t xml:space="preserve"> </w:t>
      </w:r>
      <w:r w:rsidR="006B0834" w:rsidRPr="000B07B8">
        <w:rPr>
          <w:spacing w:val="-4"/>
          <w:sz w:val="28"/>
          <w:szCs w:val="28"/>
          <w:lang w:val="en-GB"/>
        </w:rPr>
        <w:t>New</w:t>
      </w:r>
      <w:r w:rsidR="007252B4" w:rsidRPr="000B07B8">
        <w:rPr>
          <w:spacing w:val="-4"/>
          <w:sz w:val="28"/>
          <w:szCs w:val="28"/>
          <w:lang w:val="en-GB"/>
        </w:rPr>
        <w:t xml:space="preserve"> </w:t>
      </w:r>
      <w:r w:rsidR="006B0834" w:rsidRPr="000B07B8">
        <w:rPr>
          <w:spacing w:val="-4"/>
          <w:sz w:val="28"/>
          <w:szCs w:val="28"/>
          <w:lang w:val="en-GB"/>
        </w:rPr>
        <w:t>Roman</w:t>
      </w:r>
      <w:r w:rsidR="007252B4" w:rsidRPr="000B07B8">
        <w:rPr>
          <w:spacing w:val="-4"/>
          <w:sz w:val="28"/>
          <w:szCs w:val="28"/>
          <w:lang w:val="en-GB"/>
        </w:rPr>
        <w:t xml:space="preserve"> </w:t>
      </w:r>
      <w:r w:rsidR="006B0834" w:rsidRPr="000B07B8">
        <w:rPr>
          <w:spacing w:val="-4"/>
          <w:sz w:val="28"/>
          <w:szCs w:val="28"/>
          <w:lang w:val="en-GB"/>
        </w:rPr>
        <w:t xml:space="preserve">14 </w:t>
      </w:r>
      <w:r w:rsidRPr="000B07B8">
        <w:rPr>
          <w:spacing w:val="-4"/>
          <w:sz w:val="28"/>
          <w:szCs w:val="28"/>
          <w:lang w:val="en-GB"/>
        </w:rPr>
        <w:t>pt</w:t>
      </w:r>
      <w:r w:rsidR="006B0834" w:rsidRPr="000B07B8">
        <w:rPr>
          <w:spacing w:val="-4"/>
          <w:sz w:val="28"/>
          <w:szCs w:val="28"/>
          <w:lang w:val="en-GB"/>
        </w:rPr>
        <w:t xml:space="preserve">, </w:t>
      </w:r>
      <w:r w:rsidRPr="000B07B8">
        <w:rPr>
          <w:spacing w:val="-4"/>
          <w:sz w:val="28"/>
          <w:szCs w:val="28"/>
          <w:lang w:val="en-GB"/>
        </w:rPr>
        <w:t>align text to the left</w:t>
      </w:r>
      <w:r w:rsidR="006B0834" w:rsidRPr="000B07B8">
        <w:rPr>
          <w:spacing w:val="-4"/>
          <w:sz w:val="28"/>
          <w:szCs w:val="28"/>
          <w:lang w:val="en-GB"/>
        </w:rPr>
        <w:t>.</w:t>
      </w:r>
    </w:p>
    <w:p w14:paraId="74A2C576" w14:textId="7A8DE185" w:rsidR="00823A62" w:rsidRPr="000B07B8" w:rsidRDefault="0038231D" w:rsidP="003862C3">
      <w:pPr>
        <w:spacing w:after="120"/>
        <w:jc w:val="both"/>
        <w:rPr>
          <w:sz w:val="28"/>
          <w:szCs w:val="28"/>
          <w:lang w:val="en-GB"/>
        </w:rPr>
      </w:pPr>
      <w:r w:rsidRPr="000B07B8">
        <w:rPr>
          <w:b/>
          <w:i/>
          <w:sz w:val="28"/>
          <w:szCs w:val="28"/>
          <w:lang w:val="en-GB"/>
        </w:rPr>
        <w:t>surname and initials of the author (</w:t>
      </w:r>
      <w:r w:rsidRPr="000B07B8">
        <w:rPr>
          <w:bCs/>
          <w:i/>
          <w:sz w:val="28"/>
          <w:szCs w:val="28"/>
          <w:lang w:val="en-GB"/>
        </w:rPr>
        <w:t>highlighted, italics</w:t>
      </w:r>
      <w:r w:rsidR="006B0834" w:rsidRPr="000B07B8">
        <w:rPr>
          <w:sz w:val="28"/>
          <w:szCs w:val="28"/>
          <w:lang w:val="en-GB"/>
        </w:rPr>
        <w:t xml:space="preserve">), </w:t>
      </w:r>
      <w:r w:rsidRPr="000B07B8">
        <w:rPr>
          <w:i/>
          <w:sz w:val="28"/>
          <w:szCs w:val="28"/>
          <w:lang w:val="en-GB"/>
        </w:rPr>
        <w:t>position and place of work / study (</w:t>
      </w:r>
      <w:r w:rsidRPr="000B07B8">
        <w:rPr>
          <w:iCs/>
          <w:sz w:val="28"/>
          <w:szCs w:val="28"/>
          <w:lang w:val="en-GB"/>
        </w:rPr>
        <w:t>italics</w:t>
      </w:r>
      <w:r w:rsidRPr="000B07B8">
        <w:rPr>
          <w:i/>
          <w:sz w:val="28"/>
          <w:szCs w:val="28"/>
          <w:lang w:val="en-GB"/>
        </w:rPr>
        <w:t>), scientific degree, academic title (</w:t>
      </w:r>
      <w:r w:rsidRPr="000B07B8">
        <w:rPr>
          <w:iCs/>
          <w:sz w:val="28"/>
          <w:szCs w:val="28"/>
          <w:lang w:val="en-GB"/>
        </w:rPr>
        <w:t>italics</w:t>
      </w:r>
      <w:r w:rsidRPr="000B07B8">
        <w:rPr>
          <w:i/>
          <w:sz w:val="28"/>
          <w:szCs w:val="28"/>
          <w:lang w:val="en-GB"/>
        </w:rPr>
        <w:t>)</w:t>
      </w:r>
      <w:r w:rsidR="006B0834" w:rsidRPr="000B07B8">
        <w:rPr>
          <w:sz w:val="28"/>
          <w:szCs w:val="28"/>
          <w:lang w:val="en-GB"/>
        </w:rPr>
        <w:t xml:space="preserve">: </w:t>
      </w:r>
      <w:r w:rsidR="005818EB" w:rsidRPr="000B07B8">
        <w:rPr>
          <w:sz w:val="28"/>
          <w:szCs w:val="28"/>
          <w:lang w:val="en-GB"/>
        </w:rPr>
        <w:t>font</w:t>
      </w:r>
      <w:r w:rsidR="006B0834" w:rsidRPr="000B07B8">
        <w:rPr>
          <w:sz w:val="28"/>
          <w:szCs w:val="28"/>
          <w:lang w:val="en-GB"/>
        </w:rPr>
        <w:t xml:space="preserve"> Times</w:t>
      </w:r>
      <w:r w:rsidR="00823A62" w:rsidRPr="000B07B8">
        <w:rPr>
          <w:sz w:val="28"/>
          <w:szCs w:val="28"/>
          <w:lang w:val="en-GB"/>
        </w:rPr>
        <w:t xml:space="preserve"> </w:t>
      </w:r>
      <w:r w:rsidR="006B0834" w:rsidRPr="000B07B8">
        <w:rPr>
          <w:sz w:val="28"/>
          <w:szCs w:val="28"/>
          <w:lang w:val="en-GB"/>
        </w:rPr>
        <w:t>New</w:t>
      </w:r>
      <w:r w:rsidR="00823A62" w:rsidRPr="000B07B8">
        <w:rPr>
          <w:sz w:val="28"/>
          <w:szCs w:val="28"/>
          <w:lang w:val="en-GB"/>
        </w:rPr>
        <w:t xml:space="preserve"> </w:t>
      </w:r>
      <w:r w:rsidR="006B0834" w:rsidRPr="000B07B8">
        <w:rPr>
          <w:sz w:val="28"/>
          <w:szCs w:val="28"/>
          <w:lang w:val="en-GB"/>
        </w:rPr>
        <w:t xml:space="preserve">Roman, </w:t>
      </w:r>
      <w:r w:rsidR="005818EB" w:rsidRPr="000B07B8">
        <w:rPr>
          <w:sz w:val="28"/>
          <w:szCs w:val="28"/>
          <w:lang w:val="en-GB"/>
        </w:rPr>
        <w:t>font size</w:t>
      </w:r>
      <w:r w:rsidR="006B0834" w:rsidRPr="000B07B8">
        <w:rPr>
          <w:sz w:val="28"/>
          <w:szCs w:val="28"/>
          <w:lang w:val="en-GB"/>
        </w:rPr>
        <w:t xml:space="preserve"> – 14 </w:t>
      </w:r>
      <w:r w:rsidR="005818EB" w:rsidRPr="000B07B8">
        <w:rPr>
          <w:sz w:val="28"/>
          <w:szCs w:val="28"/>
          <w:lang w:val="en-GB"/>
        </w:rPr>
        <w:t>pt</w:t>
      </w:r>
      <w:r w:rsidR="006B0834" w:rsidRPr="000B07B8">
        <w:rPr>
          <w:sz w:val="28"/>
          <w:szCs w:val="28"/>
          <w:lang w:val="en-GB"/>
        </w:rPr>
        <w:t xml:space="preserve">, </w:t>
      </w:r>
      <w:r w:rsidRPr="000B07B8">
        <w:rPr>
          <w:spacing w:val="-4"/>
          <w:sz w:val="28"/>
          <w:szCs w:val="28"/>
          <w:lang w:val="en-GB"/>
        </w:rPr>
        <w:t>align text to the left</w:t>
      </w:r>
      <w:r w:rsidR="006B0834" w:rsidRPr="000B07B8">
        <w:rPr>
          <w:sz w:val="28"/>
          <w:szCs w:val="28"/>
          <w:lang w:val="en-GB"/>
        </w:rPr>
        <w:t>.</w:t>
      </w:r>
    </w:p>
    <w:p w14:paraId="237E24F3" w14:textId="63BF0897" w:rsidR="006B0834" w:rsidRPr="000B07B8" w:rsidRDefault="0038231D" w:rsidP="003862C3">
      <w:pPr>
        <w:spacing w:after="120"/>
        <w:jc w:val="both"/>
        <w:rPr>
          <w:sz w:val="28"/>
          <w:szCs w:val="28"/>
          <w:lang w:val="en-GB"/>
        </w:rPr>
      </w:pPr>
      <w:r w:rsidRPr="000B07B8">
        <w:rPr>
          <w:b/>
          <w:sz w:val="28"/>
          <w:szCs w:val="28"/>
          <w:lang w:val="en-GB"/>
        </w:rPr>
        <w:t>ABSTRACT TITLE</w:t>
      </w:r>
      <w:r w:rsidR="006B0834" w:rsidRPr="000B07B8">
        <w:rPr>
          <w:sz w:val="28"/>
          <w:szCs w:val="28"/>
          <w:lang w:val="en-GB"/>
        </w:rPr>
        <w:t xml:space="preserve">: </w:t>
      </w:r>
      <w:r w:rsidRPr="000B07B8">
        <w:rPr>
          <w:sz w:val="28"/>
          <w:szCs w:val="28"/>
          <w:lang w:val="en-GB"/>
        </w:rPr>
        <w:t>font</w:t>
      </w:r>
      <w:r w:rsidR="006B0834" w:rsidRPr="000B07B8">
        <w:rPr>
          <w:sz w:val="28"/>
          <w:szCs w:val="28"/>
          <w:lang w:val="en-GB"/>
        </w:rPr>
        <w:t xml:space="preserve"> Times</w:t>
      </w:r>
      <w:r w:rsidR="00823A62" w:rsidRPr="000B07B8">
        <w:rPr>
          <w:sz w:val="28"/>
          <w:szCs w:val="28"/>
          <w:lang w:val="en-GB"/>
        </w:rPr>
        <w:t xml:space="preserve"> </w:t>
      </w:r>
      <w:r w:rsidR="006B0834" w:rsidRPr="000B07B8">
        <w:rPr>
          <w:sz w:val="28"/>
          <w:szCs w:val="28"/>
          <w:lang w:val="en-GB"/>
        </w:rPr>
        <w:t>New</w:t>
      </w:r>
      <w:r w:rsidR="00823A62" w:rsidRPr="000B07B8">
        <w:rPr>
          <w:sz w:val="28"/>
          <w:szCs w:val="28"/>
          <w:lang w:val="en-GB"/>
        </w:rPr>
        <w:t xml:space="preserve"> </w:t>
      </w:r>
      <w:r w:rsidR="006B0834" w:rsidRPr="000B07B8">
        <w:rPr>
          <w:sz w:val="28"/>
          <w:szCs w:val="28"/>
          <w:lang w:val="en-GB"/>
        </w:rPr>
        <w:t xml:space="preserve">Roman, </w:t>
      </w:r>
      <w:r w:rsidRPr="000B07B8">
        <w:rPr>
          <w:sz w:val="28"/>
          <w:szCs w:val="28"/>
          <w:lang w:val="en-GB"/>
        </w:rPr>
        <w:t>bold, in capital letters</w:t>
      </w:r>
      <w:r w:rsidR="006B0834" w:rsidRPr="000B07B8">
        <w:rPr>
          <w:sz w:val="28"/>
          <w:szCs w:val="28"/>
          <w:lang w:val="en-GB"/>
        </w:rPr>
        <w:t xml:space="preserve">, </w:t>
      </w:r>
      <w:r w:rsidRPr="000B07B8">
        <w:rPr>
          <w:sz w:val="28"/>
          <w:szCs w:val="28"/>
          <w:lang w:val="en-GB"/>
        </w:rPr>
        <w:t xml:space="preserve">font size </w:t>
      </w:r>
      <w:r w:rsidR="006B0834" w:rsidRPr="000B07B8">
        <w:rPr>
          <w:sz w:val="28"/>
          <w:szCs w:val="28"/>
          <w:lang w:val="en-GB"/>
        </w:rPr>
        <w:t xml:space="preserve">14 </w:t>
      </w:r>
      <w:r w:rsidRPr="000B07B8">
        <w:rPr>
          <w:sz w:val="28"/>
          <w:szCs w:val="28"/>
          <w:lang w:val="en-GB"/>
        </w:rPr>
        <w:t>pt</w:t>
      </w:r>
      <w:r w:rsidR="006B0834" w:rsidRPr="000B07B8">
        <w:rPr>
          <w:sz w:val="28"/>
          <w:szCs w:val="28"/>
          <w:lang w:val="en-GB"/>
        </w:rPr>
        <w:t xml:space="preserve">, </w:t>
      </w:r>
      <w:r w:rsidRPr="000B07B8">
        <w:rPr>
          <w:spacing w:val="-4"/>
          <w:sz w:val="28"/>
          <w:szCs w:val="28"/>
          <w:lang w:val="en-GB"/>
        </w:rPr>
        <w:t>align text to the center</w:t>
      </w:r>
      <w:r w:rsidR="006B0834" w:rsidRPr="000B07B8">
        <w:rPr>
          <w:sz w:val="28"/>
          <w:szCs w:val="28"/>
          <w:lang w:val="en-GB"/>
        </w:rPr>
        <w:t>.</w:t>
      </w:r>
    </w:p>
    <w:p w14:paraId="395C331A" w14:textId="62FCECAC" w:rsidR="006B0834" w:rsidRPr="000B07B8" w:rsidRDefault="006B0834" w:rsidP="003862C3">
      <w:pPr>
        <w:spacing w:after="120"/>
        <w:jc w:val="both"/>
        <w:rPr>
          <w:sz w:val="28"/>
          <w:szCs w:val="28"/>
          <w:lang w:val="en-GB"/>
        </w:rPr>
      </w:pPr>
      <w:r w:rsidRPr="000B07B8">
        <w:rPr>
          <w:sz w:val="28"/>
          <w:szCs w:val="28"/>
          <w:lang w:val="en-GB"/>
        </w:rPr>
        <w:t xml:space="preserve">7. </w:t>
      </w:r>
      <w:r w:rsidR="0038231D" w:rsidRPr="000B07B8">
        <w:rPr>
          <w:b/>
          <w:i/>
          <w:sz w:val="28"/>
          <w:szCs w:val="28"/>
          <w:lang w:val="en-GB"/>
        </w:rPr>
        <w:t xml:space="preserve">Annotation: </w:t>
      </w:r>
      <w:r w:rsidR="0038231D" w:rsidRPr="000B07B8">
        <w:rPr>
          <w:bCs/>
          <w:iCs/>
          <w:sz w:val="28"/>
          <w:szCs w:val="28"/>
          <w:lang w:val="en-GB"/>
        </w:rPr>
        <w:t>typed from a paragraph of 1,0 cm, no more than 3 lines, placed, font Times New Roman, size - 12 pt, italics, text alignment in width, performed in the language of the main text.</w:t>
      </w:r>
    </w:p>
    <w:p w14:paraId="21214876" w14:textId="4D367A26" w:rsidR="006B0834" w:rsidRPr="000B07B8" w:rsidRDefault="006B0834" w:rsidP="003862C3">
      <w:pPr>
        <w:spacing w:after="120"/>
        <w:jc w:val="both"/>
        <w:rPr>
          <w:sz w:val="28"/>
          <w:szCs w:val="28"/>
          <w:lang w:val="en-GB"/>
        </w:rPr>
      </w:pPr>
      <w:r w:rsidRPr="000B07B8">
        <w:rPr>
          <w:sz w:val="28"/>
          <w:szCs w:val="28"/>
          <w:lang w:val="en-GB"/>
        </w:rPr>
        <w:t xml:space="preserve">8. </w:t>
      </w:r>
      <w:r w:rsidR="0038231D" w:rsidRPr="000B07B8">
        <w:rPr>
          <w:sz w:val="28"/>
          <w:szCs w:val="28"/>
          <w:lang w:val="en-GB"/>
        </w:rPr>
        <w:t>The main text is typed from a paragraph of 1,0 cm, font Times New Roman, size - 12 pt, justified alignment.</w:t>
      </w:r>
    </w:p>
    <w:p w14:paraId="1C022862" w14:textId="77777777" w:rsidR="0038231D" w:rsidRPr="000B07B8" w:rsidRDefault="006B0834" w:rsidP="0038231D">
      <w:pPr>
        <w:spacing w:after="120"/>
        <w:rPr>
          <w:sz w:val="28"/>
          <w:szCs w:val="28"/>
          <w:lang w:val="en-GB"/>
        </w:rPr>
      </w:pPr>
      <w:r w:rsidRPr="000B07B8">
        <w:rPr>
          <w:sz w:val="28"/>
          <w:szCs w:val="28"/>
          <w:lang w:val="en-GB"/>
        </w:rPr>
        <w:t xml:space="preserve">9. </w:t>
      </w:r>
      <w:r w:rsidR="0038231D" w:rsidRPr="000B07B8">
        <w:rPr>
          <w:sz w:val="28"/>
          <w:szCs w:val="28"/>
          <w:lang w:val="en-GB"/>
        </w:rPr>
        <w:t>The text of the abstracts should contain:</w:t>
      </w:r>
    </w:p>
    <w:p w14:paraId="2F82F28A" w14:textId="77777777" w:rsidR="0038231D" w:rsidRPr="000B07B8" w:rsidRDefault="0038231D" w:rsidP="0038231D">
      <w:pPr>
        <w:spacing w:after="120"/>
        <w:rPr>
          <w:sz w:val="28"/>
          <w:szCs w:val="28"/>
          <w:lang w:val="en-GB"/>
        </w:rPr>
      </w:pPr>
      <w:r w:rsidRPr="000B07B8">
        <w:rPr>
          <w:sz w:val="28"/>
          <w:szCs w:val="28"/>
          <w:lang w:val="en-GB"/>
        </w:rPr>
        <w:t>- problem statement,</w:t>
      </w:r>
    </w:p>
    <w:p w14:paraId="1010C4D3" w14:textId="77777777" w:rsidR="0038231D" w:rsidRPr="000B07B8" w:rsidRDefault="0038231D" w:rsidP="0038231D">
      <w:pPr>
        <w:spacing w:after="120"/>
        <w:rPr>
          <w:sz w:val="28"/>
          <w:szCs w:val="28"/>
          <w:lang w:val="en-GB"/>
        </w:rPr>
      </w:pPr>
      <w:r w:rsidRPr="000B07B8">
        <w:rPr>
          <w:sz w:val="28"/>
          <w:szCs w:val="28"/>
          <w:lang w:val="en-GB"/>
        </w:rPr>
        <w:t>- presentation of the main research materials,</w:t>
      </w:r>
    </w:p>
    <w:p w14:paraId="1E05F70D" w14:textId="4AD61366" w:rsidR="0038231D" w:rsidRPr="000B07B8" w:rsidRDefault="0038231D" w:rsidP="0038231D">
      <w:pPr>
        <w:spacing w:after="120"/>
        <w:rPr>
          <w:sz w:val="28"/>
          <w:szCs w:val="28"/>
          <w:lang w:val="en-GB"/>
        </w:rPr>
      </w:pPr>
      <w:r w:rsidRPr="000B07B8">
        <w:rPr>
          <w:sz w:val="28"/>
          <w:szCs w:val="28"/>
          <w:lang w:val="en-GB"/>
        </w:rPr>
        <w:t>- conclusions.</w:t>
      </w:r>
    </w:p>
    <w:p w14:paraId="7AFB36DF" w14:textId="26BB5D60" w:rsidR="006B0834" w:rsidRPr="000B07B8" w:rsidRDefault="006B0834" w:rsidP="0038231D">
      <w:pPr>
        <w:spacing w:after="120"/>
        <w:rPr>
          <w:sz w:val="28"/>
          <w:szCs w:val="28"/>
          <w:lang w:val="en-GB"/>
        </w:rPr>
      </w:pPr>
      <w:r w:rsidRPr="000B07B8">
        <w:rPr>
          <w:sz w:val="28"/>
          <w:szCs w:val="28"/>
          <w:lang w:val="en-GB"/>
        </w:rPr>
        <w:t xml:space="preserve">10. </w:t>
      </w:r>
      <w:r w:rsidR="0038231D" w:rsidRPr="000B07B8">
        <w:rPr>
          <w:sz w:val="28"/>
          <w:szCs w:val="28"/>
          <w:lang w:val="en-GB"/>
        </w:rPr>
        <w:t>The material should be presented concisely, consistently, stylistically competently. Terms and designations must comply with applicable standards.</w:t>
      </w:r>
    </w:p>
    <w:p w14:paraId="1274F9DB" w14:textId="789FAB7C" w:rsidR="006B0834" w:rsidRPr="000B07B8" w:rsidRDefault="006B0834" w:rsidP="003862C3">
      <w:pPr>
        <w:spacing w:after="120"/>
        <w:jc w:val="both"/>
        <w:rPr>
          <w:sz w:val="28"/>
          <w:szCs w:val="28"/>
          <w:lang w:val="en-GB"/>
        </w:rPr>
      </w:pPr>
      <w:r w:rsidRPr="000B07B8">
        <w:rPr>
          <w:sz w:val="28"/>
          <w:szCs w:val="28"/>
          <w:lang w:val="en-GB"/>
        </w:rPr>
        <w:t>11.</w:t>
      </w:r>
      <w:r w:rsidR="003862C3" w:rsidRPr="000B07B8">
        <w:rPr>
          <w:sz w:val="28"/>
          <w:szCs w:val="28"/>
          <w:lang w:val="en-GB"/>
        </w:rPr>
        <w:t> </w:t>
      </w:r>
      <w:r w:rsidR="0038231D" w:rsidRPr="000B07B8">
        <w:rPr>
          <w:sz w:val="28"/>
          <w:szCs w:val="28"/>
          <w:lang w:val="en-GB"/>
        </w:rPr>
        <w:t>Formulas: use the Microsoft Word formula editor. The formula is centered.</w:t>
      </w:r>
    </w:p>
    <w:p w14:paraId="2CA20F51" w14:textId="2667D9E5" w:rsidR="006B0834" w:rsidRPr="000B07B8" w:rsidRDefault="006B0834" w:rsidP="003862C3">
      <w:pPr>
        <w:spacing w:after="120"/>
        <w:jc w:val="both"/>
        <w:rPr>
          <w:sz w:val="28"/>
          <w:szCs w:val="28"/>
          <w:lang w:val="en-GB"/>
        </w:rPr>
      </w:pPr>
      <w:r w:rsidRPr="000B07B8">
        <w:rPr>
          <w:sz w:val="28"/>
          <w:szCs w:val="28"/>
          <w:lang w:val="en-GB"/>
        </w:rPr>
        <w:t xml:space="preserve">12. </w:t>
      </w:r>
      <w:r w:rsidR="0038231D" w:rsidRPr="000B07B8">
        <w:rPr>
          <w:sz w:val="28"/>
          <w:szCs w:val="28"/>
          <w:lang w:val="en-GB"/>
        </w:rPr>
        <w:t>Illustrations (maximum - one): arrange in the text, aligning the captions (Fig. 1. Scheme ...) in the center. Illustrations should be clear and contrasting.</w:t>
      </w:r>
    </w:p>
    <w:p w14:paraId="60325836" w14:textId="5E8C063B" w:rsidR="006B0834" w:rsidRPr="000B07B8" w:rsidRDefault="006B0834" w:rsidP="003862C3">
      <w:pPr>
        <w:spacing w:after="120"/>
        <w:jc w:val="both"/>
        <w:rPr>
          <w:sz w:val="28"/>
          <w:szCs w:val="28"/>
          <w:lang w:val="en-GB"/>
        </w:rPr>
      </w:pPr>
      <w:r w:rsidRPr="000B07B8">
        <w:rPr>
          <w:sz w:val="28"/>
          <w:szCs w:val="28"/>
          <w:lang w:val="en-GB"/>
        </w:rPr>
        <w:t>13.</w:t>
      </w:r>
      <w:r w:rsidR="003862C3" w:rsidRPr="000B07B8">
        <w:rPr>
          <w:sz w:val="28"/>
          <w:szCs w:val="28"/>
          <w:lang w:val="en-GB"/>
        </w:rPr>
        <w:t> </w:t>
      </w:r>
      <w:r w:rsidR="00D85187" w:rsidRPr="000B07B8">
        <w:rPr>
          <w:sz w:val="28"/>
          <w:szCs w:val="28"/>
          <w:lang w:val="en-GB"/>
        </w:rPr>
        <w:t>Tables (maximum - one) should be arranged in the text, font Times New Roman, size - 12 pt, above the table, mark its serial number (Table 1), italics, right alignment, under which the table name should be placed, bold, center alignment.</w:t>
      </w:r>
    </w:p>
    <w:p w14:paraId="066EFBE4" w14:textId="3FF4787D" w:rsidR="006B0834" w:rsidRPr="000B07B8" w:rsidRDefault="006B0834" w:rsidP="003862C3">
      <w:pPr>
        <w:spacing w:after="120"/>
        <w:jc w:val="both"/>
        <w:rPr>
          <w:sz w:val="28"/>
          <w:szCs w:val="28"/>
          <w:lang w:val="en-GB"/>
        </w:rPr>
      </w:pPr>
      <w:r w:rsidRPr="000B07B8">
        <w:rPr>
          <w:sz w:val="28"/>
          <w:szCs w:val="28"/>
          <w:lang w:val="en-GB"/>
        </w:rPr>
        <w:t>14.</w:t>
      </w:r>
      <w:r w:rsidR="003862C3" w:rsidRPr="000B07B8">
        <w:rPr>
          <w:sz w:val="28"/>
          <w:szCs w:val="28"/>
          <w:lang w:val="en-GB"/>
        </w:rPr>
        <w:t> </w:t>
      </w:r>
      <w:r w:rsidR="00D85187" w:rsidRPr="000B07B8">
        <w:rPr>
          <w:sz w:val="28"/>
          <w:szCs w:val="28"/>
          <w:lang w:val="en-GB"/>
        </w:rPr>
        <w:t xml:space="preserve">Words and phrases: </w:t>
      </w:r>
      <w:r w:rsidR="00D85187" w:rsidRPr="000B07B8">
        <w:rPr>
          <w:b/>
          <w:bCs/>
          <w:sz w:val="28"/>
          <w:szCs w:val="28"/>
          <w:lang w:val="en-GB"/>
        </w:rPr>
        <w:t>Abstract, Problem statement, Main research materials, Conclusions</w:t>
      </w:r>
      <w:r w:rsidR="00D85187" w:rsidRPr="000B07B8">
        <w:rPr>
          <w:sz w:val="28"/>
          <w:szCs w:val="28"/>
          <w:lang w:val="en-GB"/>
        </w:rPr>
        <w:t xml:space="preserve"> - Times New Roman font, italic, bold. Literature: up to five sources. Reference and literature, respectively, in the text in brackets [ ].</w:t>
      </w:r>
    </w:p>
    <w:p w14:paraId="6AC21F5C" w14:textId="792103F1" w:rsidR="003862C3" w:rsidRDefault="003862C3" w:rsidP="003862C3">
      <w:pPr>
        <w:spacing w:after="120"/>
        <w:jc w:val="both"/>
        <w:rPr>
          <w:sz w:val="28"/>
          <w:szCs w:val="28"/>
          <w:lang w:val="en-GB"/>
        </w:rPr>
      </w:pPr>
    </w:p>
    <w:p w14:paraId="02A124DF" w14:textId="7B103D46" w:rsidR="00D8429F" w:rsidRDefault="00D8429F" w:rsidP="003862C3">
      <w:pPr>
        <w:spacing w:after="120"/>
        <w:jc w:val="both"/>
        <w:rPr>
          <w:sz w:val="28"/>
          <w:szCs w:val="28"/>
          <w:lang w:val="en-GB"/>
        </w:rPr>
      </w:pPr>
    </w:p>
    <w:p w14:paraId="3C595568" w14:textId="77777777" w:rsidR="00D8429F" w:rsidRPr="000B07B8" w:rsidRDefault="00D8429F" w:rsidP="003862C3">
      <w:pPr>
        <w:spacing w:after="120"/>
        <w:jc w:val="both"/>
        <w:rPr>
          <w:sz w:val="28"/>
          <w:szCs w:val="28"/>
          <w:lang w:val="en-GB"/>
        </w:rPr>
      </w:pPr>
      <w:bookmarkStart w:id="0" w:name="_GoBack"/>
      <w:bookmarkEnd w:id="0"/>
    </w:p>
    <w:p w14:paraId="649A2D66" w14:textId="06A55BC1" w:rsidR="00D85187" w:rsidRPr="000B07B8" w:rsidRDefault="00D85187" w:rsidP="00D85187">
      <w:pPr>
        <w:jc w:val="center"/>
        <w:rPr>
          <w:b/>
          <w:sz w:val="28"/>
          <w:szCs w:val="28"/>
          <w:lang w:val="en-GB"/>
        </w:rPr>
      </w:pPr>
      <w:r w:rsidRPr="000B07B8">
        <w:rPr>
          <w:b/>
          <w:sz w:val="28"/>
          <w:szCs w:val="28"/>
          <w:lang w:val="en-GB"/>
        </w:rPr>
        <w:lastRenderedPageBreak/>
        <w:t>EXAMPLE OF ABSTRACTS</w:t>
      </w:r>
    </w:p>
    <w:p w14:paraId="2F7F44C4" w14:textId="28F1F03D" w:rsidR="006B0834" w:rsidRPr="000B07B8" w:rsidRDefault="00BE7BBC" w:rsidP="006B0834">
      <w:pPr>
        <w:rPr>
          <w:sz w:val="28"/>
          <w:szCs w:val="28"/>
          <w:lang w:val="en-GB"/>
        </w:rPr>
      </w:pPr>
      <w:r w:rsidRPr="000B07B8">
        <w:rPr>
          <w:sz w:val="28"/>
          <w:szCs w:val="28"/>
          <w:lang w:val="en-GB"/>
        </w:rPr>
        <w:t>JEL</w:t>
      </w:r>
      <w:r w:rsidR="007252B4" w:rsidRPr="000B07B8">
        <w:rPr>
          <w:sz w:val="28"/>
          <w:szCs w:val="28"/>
          <w:lang w:val="en-GB"/>
        </w:rPr>
        <w:t xml:space="preserve"> …</w:t>
      </w:r>
    </w:p>
    <w:p w14:paraId="407DEEFE" w14:textId="77777777" w:rsidR="006B0834" w:rsidRPr="000B07B8" w:rsidRDefault="006B0834" w:rsidP="006B0834">
      <w:pPr>
        <w:rPr>
          <w:szCs w:val="28"/>
          <w:lang w:val="en-GB"/>
        </w:rPr>
      </w:pPr>
    </w:p>
    <w:p w14:paraId="36108AAB" w14:textId="564A8C05" w:rsidR="006B0834" w:rsidRPr="000B07B8" w:rsidRDefault="00D85187" w:rsidP="006B0834">
      <w:pPr>
        <w:rPr>
          <w:bCs/>
          <w:i/>
          <w:sz w:val="28"/>
          <w:szCs w:val="28"/>
          <w:lang w:val="en-GB"/>
        </w:rPr>
      </w:pPr>
      <w:r w:rsidRPr="000B07B8">
        <w:rPr>
          <w:b/>
          <w:i/>
          <w:sz w:val="28"/>
          <w:szCs w:val="28"/>
          <w:lang w:val="en-GB"/>
        </w:rPr>
        <w:t xml:space="preserve">Ivanenko І.І., </w:t>
      </w:r>
      <w:r w:rsidRPr="000B07B8">
        <w:rPr>
          <w:bCs/>
          <w:i/>
          <w:sz w:val="28"/>
          <w:szCs w:val="28"/>
          <w:lang w:val="en-GB"/>
        </w:rPr>
        <w:t>Associate Professor of the Department of ... State University of Infrastructure and Technology, Ph.D., Associate Professor</w:t>
      </w:r>
    </w:p>
    <w:p w14:paraId="04EA840C" w14:textId="77777777" w:rsidR="00D85187" w:rsidRPr="000B07B8" w:rsidRDefault="00D85187" w:rsidP="00D85187">
      <w:pPr>
        <w:jc w:val="center"/>
        <w:rPr>
          <w:szCs w:val="28"/>
          <w:lang w:val="en-GB"/>
        </w:rPr>
      </w:pPr>
    </w:p>
    <w:p w14:paraId="4CB82146" w14:textId="3AB67BB4" w:rsidR="006B0834" w:rsidRPr="000B07B8" w:rsidRDefault="00D85187" w:rsidP="00D85187">
      <w:pPr>
        <w:jc w:val="center"/>
        <w:rPr>
          <w:szCs w:val="28"/>
          <w:lang w:val="en-GB"/>
        </w:rPr>
      </w:pPr>
      <w:r w:rsidRPr="000B07B8">
        <w:rPr>
          <w:b/>
          <w:sz w:val="28"/>
          <w:szCs w:val="28"/>
          <w:lang w:val="en-GB"/>
        </w:rPr>
        <w:t>THE INFLUENCE OF CORPORATE GOVERNANCE ON THE RESULTS OF THE COMPANY'S ACTIVITY</w:t>
      </w:r>
    </w:p>
    <w:p w14:paraId="3DDE1771" w14:textId="77777777" w:rsidR="00AE1CE7" w:rsidRPr="000B07B8" w:rsidRDefault="00AE1CE7" w:rsidP="00AE1CE7">
      <w:pPr>
        <w:rPr>
          <w:b/>
          <w:i/>
          <w:szCs w:val="28"/>
          <w:lang w:val="en-GB"/>
        </w:rPr>
      </w:pPr>
      <w:r w:rsidRPr="000B07B8">
        <w:rPr>
          <w:b/>
          <w:i/>
          <w:szCs w:val="28"/>
          <w:lang w:val="en-GB"/>
        </w:rPr>
        <w:t xml:space="preserve">Abstract: </w:t>
      </w:r>
      <w:r w:rsidRPr="000B07B8">
        <w:rPr>
          <w:bCs/>
          <w:i/>
          <w:szCs w:val="28"/>
          <w:lang w:val="en-GB"/>
        </w:rPr>
        <w:t>Key factors have been identified ...</w:t>
      </w:r>
    </w:p>
    <w:p w14:paraId="0C360F4A" w14:textId="77777777" w:rsidR="00AE1CE7" w:rsidRPr="000B07B8" w:rsidRDefault="00AE1CE7" w:rsidP="00AE1CE7">
      <w:pPr>
        <w:rPr>
          <w:bCs/>
          <w:i/>
          <w:szCs w:val="28"/>
          <w:lang w:val="en-GB"/>
        </w:rPr>
      </w:pPr>
      <w:r w:rsidRPr="000B07B8">
        <w:rPr>
          <w:b/>
          <w:i/>
          <w:szCs w:val="28"/>
          <w:lang w:val="en-GB"/>
        </w:rPr>
        <w:t xml:space="preserve">Formulation of the problem. </w:t>
      </w:r>
      <w:r w:rsidRPr="000B07B8">
        <w:rPr>
          <w:bCs/>
          <w:i/>
          <w:szCs w:val="28"/>
          <w:lang w:val="en-GB"/>
        </w:rPr>
        <w:t>In a constant search for economic compromise ...</w:t>
      </w:r>
    </w:p>
    <w:p w14:paraId="10F53711" w14:textId="77777777" w:rsidR="00AE1CE7" w:rsidRPr="000B07B8" w:rsidRDefault="00AE1CE7" w:rsidP="00AE1CE7">
      <w:pPr>
        <w:rPr>
          <w:b/>
          <w:i/>
          <w:szCs w:val="28"/>
          <w:lang w:val="en-GB"/>
        </w:rPr>
      </w:pPr>
      <w:r w:rsidRPr="000B07B8">
        <w:rPr>
          <w:b/>
          <w:i/>
          <w:szCs w:val="28"/>
          <w:lang w:val="en-GB"/>
        </w:rPr>
        <w:t xml:space="preserve">Basic research materials. </w:t>
      </w:r>
      <w:r w:rsidRPr="000B07B8">
        <w:rPr>
          <w:bCs/>
          <w:i/>
          <w:szCs w:val="28"/>
          <w:lang w:val="en-GB"/>
        </w:rPr>
        <w:t>Good corporate governance contributes significantly to the success and sustainability of a business ...</w:t>
      </w:r>
    </w:p>
    <w:p w14:paraId="7F655F67" w14:textId="1937E74C" w:rsidR="006B0834" w:rsidRPr="000B07B8" w:rsidRDefault="00AE1CE7" w:rsidP="00AE1CE7">
      <w:pPr>
        <w:rPr>
          <w:b/>
          <w:i/>
          <w:szCs w:val="28"/>
          <w:lang w:val="en-GB"/>
        </w:rPr>
      </w:pPr>
      <w:r w:rsidRPr="000B07B8">
        <w:rPr>
          <w:b/>
          <w:i/>
          <w:szCs w:val="28"/>
          <w:lang w:val="en-GB"/>
        </w:rPr>
        <w:t>Conclusions.</w:t>
      </w:r>
      <w:r w:rsidRPr="000B07B8">
        <w:rPr>
          <w:bCs/>
          <w:i/>
          <w:szCs w:val="28"/>
          <w:lang w:val="en-GB"/>
        </w:rPr>
        <w:t xml:space="preserve"> Research results show that ...</w:t>
      </w:r>
    </w:p>
    <w:p w14:paraId="10B0FD5E" w14:textId="77777777" w:rsidR="00AE1CE7" w:rsidRPr="000B07B8" w:rsidRDefault="00AE1CE7" w:rsidP="00AE1CE7">
      <w:pPr>
        <w:jc w:val="center"/>
        <w:rPr>
          <w:szCs w:val="28"/>
          <w:lang w:val="en-GB"/>
        </w:rPr>
      </w:pPr>
    </w:p>
    <w:p w14:paraId="6D9BF943" w14:textId="581CD9E7" w:rsidR="006B0834" w:rsidRPr="000B07B8" w:rsidRDefault="00D85187" w:rsidP="00D85187">
      <w:pPr>
        <w:jc w:val="center"/>
        <w:rPr>
          <w:b/>
          <w:szCs w:val="28"/>
          <w:lang w:val="en-GB"/>
        </w:rPr>
      </w:pPr>
      <w:r w:rsidRPr="000B07B8">
        <w:rPr>
          <w:b/>
          <w:szCs w:val="28"/>
          <w:lang w:val="en-GB"/>
        </w:rPr>
        <w:t>LITERATURE</w:t>
      </w:r>
    </w:p>
    <w:p w14:paraId="65E063D5" w14:textId="77777777" w:rsidR="00D85187" w:rsidRPr="000B07B8" w:rsidRDefault="00D85187" w:rsidP="00D85187">
      <w:pPr>
        <w:jc w:val="center"/>
        <w:rPr>
          <w:szCs w:val="28"/>
          <w:lang w:val="en-GB"/>
        </w:rPr>
      </w:pPr>
    </w:p>
    <w:p w14:paraId="13B673DB" w14:textId="77777777" w:rsidR="006B0834" w:rsidRPr="000B07B8" w:rsidRDefault="006B0834" w:rsidP="007252B4">
      <w:pPr>
        <w:ind w:right="222"/>
        <w:jc w:val="both"/>
        <w:rPr>
          <w:szCs w:val="28"/>
          <w:lang w:val="en-GB"/>
        </w:rPr>
      </w:pPr>
      <w:r w:rsidRPr="000B07B8">
        <w:rPr>
          <w:szCs w:val="28"/>
          <w:lang w:val="en-GB"/>
        </w:rPr>
        <w:t>1. Berardino D. Corporate governance and firm performance in new technology ventures. Procedia Economics and Finance, 39, 2016, pp. 412–421.</w:t>
      </w:r>
    </w:p>
    <w:p w14:paraId="59875D6B" w14:textId="77777777" w:rsidR="00166882" w:rsidRPr="000B07B8" w:rsidRDefault="00166882" w:rsidP="00166882">
      <w:pPr>
        <w:ind w:left="220"/>
        <w:rPr>
          <w:sz w:val="28"/>
          <w:szCs w:val="28"/>
          <w:lang w:val="en-GB"/>
        </w:rPr>
      </w:pPr>
    </w:p>
    <w:p w14:paraId="330ABAB3" w14:textId="3DA92B89" w:rsidR="00D85187" w:rsidRPr="000B07B8" w:rsidRDefault="00D85187" w:rsidP="00D85187">
      <w:pPr>
        <w:ind w:left="220"/>
        <w:jc w:val="center"/>
        <w:rPr>
          <w:bCs/>
          <w:sz w:val="28"/>
          <w:szCs w:val="28"/>
          <w:lang w:val="en-GB"/>
        </w:rPr>
      </w:pPr>
      <w:r w:rsidRPr="000B07B8">
        <w:rPr>
          <w:b/>
          <w:sz w:val="28"/>
          <w:szCs w:val="28"/>
          <w:lang w:val="en-GB"/>
        </w:rPr>
        <w:t>The number</w:t>
      </w:r>
      <w:r w:rsidRPr="000B07B8">
        <w:rPr>
          <w:bCs/>
          <w:sz w:val="28"/>
          <w:szCs w:val="28"/>
          <w:lang w:val="en-GB"/>
        </w:rPr>
        <w:t xml:space="preserve"> of full-time conference participants</w:t>
      </w:r>
    </w:p>
    <w:p w14:paraId="5DCC6ED1" w14:textId="5E803F65" w:rsidR="006B0834" w:rsidRPr="000B07B8" w:rsidRDefault="00D85187" w:rsidP="00D85187">
      <w:pPr>
        <w:ind w:left="220"/>
        <w:jc w:val="center"/>
        <w:rPr>
          <w:b/>
          <w:sz w:val="28"/>
          <w:szCs w:val="28"/>
          <w:lang w:val="en-GB"/>
        </w:rPr>
      </w:pPr>
      <w:r w:rsidRPr="000B07B8">
        <w:rPr>
          <w:b/>
          <w:sz w:val="28"/>
          <w:szCs w:val="28"/>
          <w:lang w:val="en-GB"/>
        </w:rPr>
        <w:t>is LIMITED</w:t>
      </w:r>
    </w:p>
    <w:p w14:paraId="790CFF26" w14:textId="77777777" w:rsidR="00D85187" w:rsidRPr="000B07B8" w:rsidRDefault="00D85187" w:rsidP="00D85187">
      <w:pPr>
        <w:ind w:left="220"/>
        <w:jc w:val="center"/>
        <w:rPr>
          <w:sz w:val="28"/>
          <w:szCs w:val="28"/>
          <w:lang w:val="en-GB"/>
        </w:rPr>
      </w:pPr>
    </w:p>
    <w:p w14:paraId="0F4BE8F6" w14:textId="67E88697" w:rsidR="006B0834" w:rsidRPr="000B07B8" w:rsidRDefault="00D85187" w:rsidP="00823A62">
      <w:pPr>
        <w:ind w:left="220"/>
        <w:rPr>
          <w:sz w:val="28"/>
          <w:szCs w:val="28"/>
          <w:lang w:val="en-GB"/>
        </w:rPr>
      </w:pPr>
      <w:r w:rsidRPr="000B07B8">
        <w:rPr>
          <w:sz w:val="28"/>
          <w:szCs w:val="28"/>
          <w:lang w:val="en-GB"/>
        </w:rPr>
        <w:t xml:space="preserve">Conference participants </w:t>
      </w:r>
      <w:r w:rsidRPr="000B07B8">
        <w:rPr>
          <w:b/>
          <w:bCs/>
          <w:sz w:val="28"/>
          <w:szCs w:val="28"/>
          <w:lang w:val="en-GB"/>
        </w:rPr>
        <w:t>pay</w:t>
      </w:r>
      <w:r w:rsidRPr="000B07B8">
        <w:rPr>
          <w:sz w:val="28"/>
          <w:szCs w:val="28"/>
          <w:lang w:val="en-GB"/>
        </w:rPr>
        <w:t xml:space="preserve"> their own travel, accommodation and other expenses</w:t>
      </w:r>
    </w:p>
    <w:p w14:paraId="18820485" w14:textId="77777777" w:rsidR="00D85187" w:rsidRPr="000B07B8" w:rsidRDefault="00D85187" w:rsidP="006B0834">
      <w:pPr>
        <w:tabs>
          <w:tab w:val="left" w:pos="783"/>
        </w:tabs>
        <w:jc w:val="center"/>
        <w:rPr>
          <w:sz w:val="28"/>
          <w:szCs w:val="28"/>
          <w:lang w:val="en-GB"/>
        </w:rPr>
      </w:pPr>
    </w:p>
    <w:p w14:paraId="3FE6CC7A" w14:textId="77777777" w:rsidR="00D85187" w:rsidRPr="000B07B8" w:rsidRDefault="00D85187" w:rsidP="00166882">
      <w:pPr>
        <w:spacing w:before="360" w:after="360"/>
        <w:jc w:val="center"/>
        <w:rPr>
          <w:sz w:val="28"/>
          <w:szCs w:val="28"/>
          <w:lang w:val="en-GB"/>
        </w:rPr>
      </w:pPr>
      <w:r w:rsidRPr="000B07B8">
        <w:rPr>
          <w:sz w:val="28"/>
          <w:szCs w:val="28"/>
          <w:lang w:val="en-GB"/>
        </w:rPr>
        <w:t xml:space="preserve">There is </w:t>
      </w:r>
      <w:r w:rsidRPr="000B07B8">
        <w:rPr>
          <w:b/>
          <w:bCs/>
          <w:sz w:val="28"/>
          <w:szCs w:val="28"/>
          <w:lang w:val="en-GB"/>
        </w:rPr>
        <w:t>no organizational fee</w:t>
      </w:r>
      <w:r w:rsidRPr="000B07B8">
        <w:rPr>
          <w:sz w:val="28"/>
          <w:szCs w:val="28"/>
          <w:lang w:val="en-GB"/>
        </w:rPr>
        <w:t xml:space="preserve"> for participation in the Conference</w:t>
      </w:r>
    </w:p>
    <w:p w14:paraId="05A81B72" w14:textId="6DD05DAF" w:rsidR="006B0834" w:rsidRPr="000B07B8" w:rsidRDefault="00D85187" w:rsidP="00166882">
      <w:pPr>
        <w:spacing w:before="360" w:after="360"/>
        <w:jc w:val="center"/>
        <w:rPr>
          <w:b/>
          <w:sz w:val="28"/>
          <w:szCs w:val="28"/>
          <w:lang w:val="en-GB"/>
        </w:rPr>
      </w:pPr>
      <w:r w:rsidRPr="000B07B8">
        <w:rPr>
          <w:b/>
          <w:sz w:val="28"/>
          <w:szCs w:val="28"/>
          <w:lang w:val="en-GB"/>
        </w:rPr>
        <w:t>CONTACTS</w:t>
      </w:r>
    </w:p>
    <w:p w14:paraId="016E20D4" w14:textId="77777777" w:rsidR="00AE1CE7" w:rsidRPr="000B07B8" w:rsidRDefault="00AE1CE7" w:rsidP="00AE1CE7">
      <w:pPr>
        <w:ind w:left="220"/>
        <w:rPr>
          <w:sz w:val="28"/>
          <w:szCs w:val="28"/>
          <w:lang w:val="en-GB"/>
        </w:rPr>
      </w:pPr>
      <w:r w:rsidRPr="000B07B8">
        <w:rPr>
          <w:sz w:val="28"/>
          <w:szCs w:val="28"/>
          <w:lang w:val="en-GB"/>
        </w:rPr>
        <w:t>Mailing address:</w:t>
      </w:r>
    </w:p>
    <w:p w14:paraId="78EE217B" w14:textId="2D008A17" w:rsidR="00AE1CE7" w:rsidRPr="000B07B8" w:rsidRDefault="00AE1CE7" w:rsidP="00AE1CE7">
      <w:pPr>
        <w:ind w:left="220"/>
        <w:rPr>
          <w:sz w:val="28"/>
          <w:szCs w:val="28"/>
          <w:lang w:val="en-GB"/>
        </w:rPr>
      </w:pPr>
      <w:r w:rsidRPr="000B07B8">
        <w:rPr>
          <w:sz w:val="28"/>
          <w:szCs w:val="28"/>
          <w:lang w:val="en-GB"/>
        </w:rPr>
        <w:t>buiding. 19, str. I. Ogienko, Kyiv-49, 03049, Ukraine</w:t>
      </w:r>
    </w:p>
    <w:p w14:paraId="7BF5BAB8" w14:textId="6287676C" w:rsidR="006B0834" w:rsidRPr="000B07B8" w:rsidRDefault="00AE1CE7" w:rsidP="00AE1CE7">
      <w:pPr>
        <w:ind w:left="220"/>
        <w:rPr>
          <w:sz w:val="28"/>
          <w:szCs w:val="28"/>
          <w:lang w:val="en-GB"/>
        </w:rPr>
      </w:pPr>
      <w:r w:rsidRPr="000B07B8">
        <w:rPr>
          <w:sz w:val="28"/>
          <w:szCs w:val="28"/>
          <w:lang w:val="en-GB"/>
        </w:rPr>
        <w:t>State University of Infrastructure and Technology</w:t>
      </w:r>
    </w:p>
    <w:p w14:paraId="0C4009B8" w14:textId="77777777" w:rsidR="00AE1CE7" w:rsidRPr="000B07B8" w:rsidRDefault="00AE1CE7" w:rsidP="006B0834">
      <w:pPr>
        <w:ind w:left="220"/>
        <w:rPr>
          <w:sz w:val="28"/>
          <w:szCs w:val="28"/>
          <w:lang w:val="en-GB"/>
        </w:rPr>
      </w:pPr>
    </w:p>
    <w:p w14:paraId="1D091790" w14:textId="08BE6BF3" w:rsidR="006B0834" w:rsidRPr="000B07B8" w:rsidRDefault="007252B4" w:rsidP="006B0834">
      <w:pPr>
        <w:ind w:left="220"/>
        <w:rPr>
          <w:sz w:val="28"/>
          <w:szCs w:val="28"/>
          <w:lang w:val="en-GB"/>
        </w:rPr>
      </w:pPr>
      <w:r w:rsidRPr="000B07B8">
        <w:rPr>
          <w:sz w:val="28"/>
          <w:szCs w:val="28"/>
          <w:lang w:val="en-GB"/>
        </w:rPr>
        <w:t xml:space="preserve">e-mail: </w:t>
      </w:r>
      <w:hyperlink r:id="rId14" w:history="1">
        <w:r w:rsidR="003862C3" w:rsidRPr="000B07B8">
          <w:rPr>
            <w:rStyle w:val="a4"/>
            <w:sz w:val="28"/>
            <w:szCs w:val="28"/>
            <w:lang w:val="en-GB"/>
          </w:rPr>
          <w:t>rail.ua.ecosystem@ukr.net</w:t>
        </w:r>
      </w:hyperlink>
    </w:p>
    <w:p w14:paraId="00D9A664" w14:textId="77777777" w:rsidR="006B0834" w:rsidRPr="000B07B8" w:rsidRDefault="006B0834" w:rsidP="006B0834">
      <w:pPr>
        <w:ind w:left="220"/>
        <w:rPr>
          <w:sz w:val="28"/>
          <w:szCs w:val="28"/>
          <w:lang w:val="en-GB"/>
        </w:rPr>
      </w:pPr>
    </w:p>
    <w:p w14:paraId="38D0EAD9" w14:textId="29153DD8" w:rsidR="006B0834" w:rsidRPr="005D360D" w:rsidRDefault="005818EB" w:rsidP="006B0834">
      <w:pPr>
        <w:ind w:left="220"/>
        <w:rPr>
          <w:sz w:val="28"/>
          <w:szCs w:val="28"/>
          <w:lang w:val="en-GB"/>
        </w:rPr>
      </w:pPr>
      <w:r w:rsidRPr="005D360D">
        <w:rPr>
          <w:sz w:val="28"/>
          <w:szCs w:val="28"/>
          <w:lang w:val="en-GB"/>
        </w:rPr>
        <w:t>web</w:t>
      </w:r>
      <w:r w:rsidR="006B0834" w:rsidRPr="005D360D">
        <w:rPr>
          <w:sz w:val="28"/>
          <w:szCs w:val="28"/>
          <w:lang w:val="en-GB"/>
        </w:rPr>
        <w:t>-</w:t>
      </w:r>
      <w:r w:rsidRPr="005D360D">
        <w:rPr>
          <w:sz w:val="28"/>
          <w:szCs w:val="28"/>
          <w:lang w:val="en-GB"/>
        </w:rPr>
        <w:t>site</w:t>
      </w:r>
      <w:r w:rsidR="006B0834" w:rsidRPr="005D360D">
        <w:rPr>
          <w:sz w:val="28"/>
          <w:szCs w:val="28"/>
          <w:lang w:val="en-GB"/>
        </w:rPr>
        <w:t xml:space="preserve">: </w:t>
      </w:r>
      <w:hyperlink r:id="rId15">
        <w:r w:rsidR="005D360D" w:rsidRPr="006E402C">
          <w:rPr>
            <w:color w:val="1155CC"/>
            <w:sz w:val="28"/>
            <w:szCs w:val="28"/>
            <w:u w:val="single"/>
            <w:lang w:val="en-US"/>
          </w:rPr>
          <w:t>https://www.urm.media/ukrprofzt-2021/</w:t>
        </w:r>
      </w:hyperlink>
    </w:p>
    <w:p w14:paraId="41CE5A3B" w14:textId="77777777" w:rsidR="006B0834" w:rsidRPr="000B07B8" w:rsidRDefault="006B0834" w:rsidP="006B0834">
      <w:pPr>
        <w:ind w:left="220"/>
        <w:rPr>
          <w:sz w:val="28"/>
          <w:szCs w:val="28"/>
          <w:lang w:val="en-GB"/>
        </w:rPr>
      </w:pPr>
    </w:p>
    <w:p w14:paraId="24684EBF" w14:textId="73824E59" w:rsidR="006B0834" w:rsidRPr="000B07B8" w:rsidRDefault="005818EB" w:rsidP="006B0834">
      <w:pPr>
        <w:ind w:left="220"/>
        <w:rPr>
          <w:sz w:val="28"/>
          <w:szCs w:val="28"/>
          <w:lang w:val="en-GB"/>
        </w:rPr>
      </w:pPr>
      <w:r w:rsidRPr="000B07B8">
        <w:rPr>
          <w:sz w:val="28"/>
          <w:szCs w:val="28"/>
          <w:lang w:val="en-GB"/>
        </w:rPr>
        <w:t>mobile phone:</w:t>
      </w:r>
      <w:r w:rsidR="006B0834" w:rsidRPr="000B07B8">
        <w:rPr>
          <w:sz w:val="28"/>
          <w:szCs w:val="28"/>
          <w:lang w:val="en-GB"/>
        </w:rPr>
        <w:t xml:space="preserve"> +38 044 591 51 21, +38 095 837 60 12</w:t>
      </w:r>
    </w:p>
    <w:sectPr w:rsidR="006B0834" w:rsidRPr="000B07B8" w:rsidSect="006B0834">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05ECDA" w14:textId="77777777" w:rsidR="00BD7FE6" w:rsidRDefault="00BD7FE6" w:rsidP="00823A62">
      <w:r>
        <w:separator/>
      </w:r>
    </w:p>
  </w:endnote>
  <w:endnote w:type="continuationSeparator" w:id="0">
    <w:p w14:paraId="181854E0" w14:textId="77777777" w:rsidR="00BD7FE6" w:rsidRDefault="00BD7FE6" w:rsidP="00823A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9C2B0B" w14:textId="77777777" w:rsidR="00BD7FE6" w:rsidRDefault="00BD7FE6" w:rsidP="00823A62">
      <w:r>
        <w:separator/>
      </w:r>
    </w:p>
  </w:footnote>
  <w:footnote w:type="continuationSeparator" w:id="0">
    <w:p w14:paraId="1D983991" w14:textId="77777777" w:rsidR="00BD7FE6" w:rsidRDefault="00BD7FE6" w:rsidP="00823A6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492A57"/>
    <w:multiLevelType w:val="hybridMultilevel"/>
    <w:tmpl w:val="281C0D84"/>
    <w:lvl w:ilvl="0" w:tplc="D326ED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794C309D"/>
    <w:multiLevelType w:val="hybridMultilevel"/>
    <w:tmpl w:val="7E2003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0834"/>
    <w:rsid w:val="000349CF"/>
    <w:rsid w:val="000979FF"/>
    <w:rsid w:val="000B07B8"/>
    <w:rsid w:val="000F7C51"/>
    <w:rsid w:val="001077A5"/>
    <w:rsid w:val="001225BF"/>
    <w:rsid w:val="00166882"/>
    <w:rsid w:val="001B66FF"/>
    <w:rsid w:val="001C4130"/>
    <w:rsid w:val="001E3328"/>
    <w:rsid w:val="002C2F41"/>
    <w:rsid w:val="0038231D"/>
    <w:rsid w:val="003862C3"/>
    <w:rsid w:val="00397ACD"/>
    <w:rsid w:val="004D772D"/>
    <w:rsid w:val="00523387"/>
    <w:rsid w:val="005818EB"/>
    <w:rsid w:val="005A6C3C"/>
    <w:rsid w:val="005D360D"/>
    <w:rsid w:val="0062059D"/>
    <w:rsid w:val="00670738"/>
    <w:rsid w:val="006B0834"/>
    <w:rsid w:val="006D1FCA"/>
    <w:rsid w:val="006E402C"/>
    <w:rsid w:val="007252B4"/>
    <w:rsid w:val="00757725"/>
    <w:rsid w:val="007E5893"/>
    <w:rsid w:val="007F436A"/>
    <w:rsid w:val="00823A62"/>
    <w:rsid w:val="00880130"/>
    <w:rsid w:val="008A7AF2"/>
    <w:rsid w:val="009202C4"/>
    <w:rsid w:val="009D72FE"/>
    <w:rsid w:val="00A07D06"/>
    <w:rsid w:val="00A1092E"/>
    <w:rsid w:val="00AD7FE8"/>
    <w:rsid w:val="00AE1CE7"/>
    <w:rsid w:val="00B22927"/>
    <w:rsid w:val="00BD7FE6"/>
    <w:rsid w:val="00BE7BBC"/>
    <w:rsid w:val="00C2072D"/>
    <w:rsid w:val="00D53D55"/>
    <w:rsid w:val="00D609D2"/>
    <w:rsid w:val="00D8429F"/>
    <w:rsid w:val="00D85187"/>
    <w:rsid w:val="00DC2E0E"/>
    <w:rsid w:val="00E2147F"/>
    <w:rsid w:val="00E92D27"/>
    <w:rsid w:val="00EF6DD7"/>
    <w:rsid w:val="00F3157E"/>
    <w:rsid w:val="00FE7FC1"/>
    <w:rsid w:val="00FF5A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24CE9"/>
  <w15:chartTrackingRefBased/>
  <w15:docId w15:val="{6C589208-9BB2-4DA5-8C09-0B720C658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0834"/>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E92D27"/>
    <w:pPr>
      <w:spacing w:before="100" w:beforeAutospacing="1" w:after="100" w:afterAutospacing="1"/>
      <w:outlineLvl w:val="1"/>
    </w:pPr>
    <w:rPr>
      <w:b/>
      <w:bCs/>
      <w:sz w:val="36"/>
      <w:szCs w:val="3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B0834"/>
    <w:pPr>
      <w:spacing w:after="0" w:line="240" w:lineRule="auto"/>
    </w:pPr>
    <w:rPr>
      <w:rFonts w:ascii="Times New Roman" w:eastAsia="SimSun" w:hAnsi="Times New Roman" w:cs="Times New Roman"/>
      <w:sz w:val="20"/>
      <w:szCs w:val="20"/>
      <w:lang w:val=""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nhideWhenUsed/>
    <w:rsid w:val="006B0834"/>
    <w:rPr>
      <w:color w:val="0000FF"/>
      <w:u w:val="single"/>
    </w:rPr>
  </w:style>
  <w:style w:type="character" w:customStyle="1" w:styleId="20">
    <w:name w:val="Заголовок 2 Знак"/>
    <w:basedOn w:val="a0"/>
    <w:link w:val="2"/>
    <w:uiPriority w:val="9"/>
    <w:rsid w:val="00E92D27"/>
    <w:rPr>
      <w:rFonts w:ascii="Times New Roman" w:eastAsia="Times New Roman" w:hAnsi="Times New Roman" w:cs="Times New Roman"/>
      <w:b/>
      <w:bCs/>
      <w:sz w:val="36"/>
      <w:szCs w:val="36"/>
      <w:lang w:eastAsia="ru-RU"/>
    </w:rPr>
  </w:style>
  <w:style w:type="paragraph" w:styleId="a5">
    <w:name w:val="header"/>
    <w:basedOn w:val="a"/>
    <w:link w:val="a6"/>
    <w:uiPriority w:val="99"/>
    <w:unhideWhenUsed/>
    <w:rsid w:val="00823A62"/>
    <w:pPr>
      <w:tabs>
        <w:tab w:val="center" w:pos="4677"/>
        <w:tab w:val="right" w:pos="9355"/>
      </w:tabs>
    </w:pPr>
  </w:style>
  <w:style w:type="character" w:customStyle="1" w:styleId="a6">
    <w:name w:val="Верхний колонтитул Знак"/>
    <w:basedOn w:val="a0"/>
    <w:link w:val="a5"/>
    <w:uiPriority w:val="99"/>
    <w:rsid w:val="00823A62"/>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823A62"/>
    <w:pPr>
      <w:tabs>
        <w:tab w:val="center" w:pos="4677"/>
        <w:tab w:val="right" w:pos="9355"/>
      </w:tabs>
    </w:pPr>
  </w:style>
  <w:style w:type="character" w:customStyle="1" w:styleId="a8">
    <w:name w:val="Нижний колонтитул Знак"/>
    <w:basedOn w:val="a0"/>
    <w:link w:val="a7"/>
    <w:uiPriority w:val="99"/>
    <w:rsid w:val="00823A62"/>
    <w:rPr>
      <w:rFonts w:ascii="Times New Roman" w:eastAsia="Times New Roman" w:hAnsi="Times New Roman" w:cs="Times New Roman"/>
      <w:sz w:val="24"/>
      <w:szCs w:val="24"/>
      <w:lang w:eastAsia="ru-RU"/>
    </w:rPr>
  </w:style>
  <w:style w:type="paragraph" w:styleId="a9">
    <w:name w:val="List Paragraph"/>
    <w:basedOn w:val="a"/>
    <w:uiPriority w:val="34"/>
    <w:qFormat/>
    <w:rsid w:val="003862C3"/>
    <w:pPr>
      <w:ind w:left="720"/>
      <w:contextualSpacing/>
    </w:pPr>
  </w:style>
  <w:style w:type="character" w:styleId="aa">
    <w:name w:val="Emphasis"/>
    <w:basedOn w:val="a0"/>
    <w:uiPriority w:val="20"/>
    <w:qFormat/>
    <w:rsid w:val="00D8429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2131094">
      <w:bodyDiv w:val="1"/>
      <w:marLeft w:val="0"/>
      <w:marRight w:val="0"/>
      <w:marTop w:val="0"/>
      <w:marBottom w:val="0"/>
      <w:divBdr>
        <w:top w:val="none" w:sz="0" w:space="0" w:color="auto"/>
        <w:left w:val="none" w:sz="0" w:space="0" w:color="auto"/>
        <w:bottom w:val="none" w:sz="0" w:space="0" w:color="auto"/>
        <w:right w:val="none" w:sz="0" w:space="0" w:color="auto"/>
      </w:divBdr>
    </w:div>
    <w:div w:id="258492868">
      <w:bodyDiv w:val="1"/>
      <w:marLeft w:val="0"/>
      <w:marRight w:val="0"/>
      <w:marTop w:val="0"/>
      <w:marBottom w:val="0"/>
      <w:divBdr>
        <w:top w:val="none" w:sz="0" w:space="0" w:color="auto"/>
        <w:left w:val="none" w:sz="0" w:space="0" w:color="auto"/>
        <w:bottom w:val="none" w:sz="0" w:space="0" w:color="auto"/>
        <w:right w:val="none" w:sz="0" w:space="0" w:color="auto"/>
      </w:divBdr>
    </w:div>
    <w:div w:id="1757745147">
      <w:bodyDiv w:val="1"/>
      <w:marLeft w:val="0"/>
      <w:marRight w:val="0"/>
      <w:marTop w:val="0"/>
      <w:marBottom w:val="0"/>
      <w:divBdr>
        <w:top w:val="none" w:sz="0" w:space="0" w:color="auto"/>
        <w:left w:val="none" w:sz="0" w:space="0" w:color="auto"/>
        <w:bottom w:val="none" w:sz="0" w:space="0" w:color="auto"/>
        <w:right w:val="none" w:sz="0" w:space="0" w:color="auto"/>
      </w:divBdr>
    </w:div>
    <w:div w:id="1909071974">
      <w:bodyDiv w:val="1"/>
      <w:marLeft w:val="0"/>
      <w:marRight w:val="0"/>
      <w:marTop w:val="0"/>
      <w:marBottom w:val="0"/>
      <w:divBdr>
        <w:top w:val="none" w:sz="0" w:space="0" w:color="auto"/>
        <w:left w:val="none" w:sz="0" w:space="0" w:color="auto"/>
        <w:bottom w:val="none" w:sz="0" w:space="0" w:color="auto"/>
        <w:right w:val="none" w:sz="0" w:space="0" w:color="auto"/>
      </w:divBdr>
    </w:div>
    <w:div w:id="2090619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iencepubco.com/index.php/ijet/search/authors/view?firstName=Viktoriia&amp;middleName=&amp;lastName=Yanovska&amp;affiliation=&amp;country=" TargetMode="External"/><Relationship Id="rId13" Type="http://schemas.openxmlformats.org/officeDocument/2006/relationships/hyperlink" Target="mailto:rail.ua.ecosystem@ukr.net"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urm.media/ukrprofzt-2021/"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rm.media/ukrprofzt-2021/" TargetMode="External"/><Relationship Id="rId5" Type="http://schemas.openxmlformats.org/officeDocument/2006/relationships/footnotes" Target="footnotes.xml"/><Relationship Id="rId15" Type="http://schemas.openxmlformats.org/officeDocument/2006/relationships/hyperlink" Target="https://www.urm.media/ukrprofzt-2021/" TargetMode="External"/><Relationship Id="rId10" Type="http://schemas.openxmlformats.org/officeDocument/2006/relationships/hyperlink" Target="https://www.sciencepubco.com/index.php/ijet/search/authors/view?firstName=Olena&amp;middleName=&amp;lastName=Pylypenko&amp;affiliation=&amp;country=" TargetMode="External"/><Relationship Id="rId4" Type="http://schemas.openxmlformats.org/officeDocument/2006/relationships/webSettings" Target="webSettings.xml"/><Relationship Id="rId9" Type="http://schemas.openxmlformats.org/officeDocument/2006/relationships/hyperlink" Target="https://www.sciencepubco.com/index.php/ijet/search/authors/view?firstName=Viktoriia&amp;middleName=&amp;lastName=Tvoronovych&amp;affiliation=&amp;country=" TargetMode="External"/><Relationship Id="rId14" Type="http://schemas.openxmlformats.org/officeDocument/2006/relationships/hyperlink" Target="mailto:rail.ua.ecosystem@ukr.ne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1451</Words>
  <Characters>8277</Characters>
  <Application>Microsoft Office Word</Application>
  <DocSecurity>0</DocSecurity>
  <Lines>68</Lines>
  <Paragraphs>19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2021-08-28T08:51:00Z</dcterms:created>
  <dcterms:modified xsi:type="dcterms:W3CDTF">2021-08-28T08:51:00Z</dcterms:modified>
</cp:coreProperties>
</file>