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7D0" w:rsidRDefault="001B67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>
            <wp:extent cx="6789201" cy="899932"/>
            <wp:effectExtent l="19050" t="0" r="0" b="0"/>
            <wp:docPr id="1" name="Рисунок 1" descr="C:\Users\Irina\Desktop\ВСТУПНИКУ\бакалав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rina\Desktop\ВСТУПНИКУ\бакалавр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5851" cy="903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4082" w:rsidRPr="001B6710" w:rsidRDefault="00554082" w:rsidP="001B6710">
      <w:pPr>
        <w:spacing w:before="12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710">
        <w:rPr>
          <w:rFonts w:ascii="Times New Roman" w:hAnsi="Times New Roman" w:cs="Times New Roman"/>
          <w:b/>
          <w:sz w:val="28"/>
          <w:szCs w:val="28"/>
        </w:rPr>
        <w:t xml:space="preserve">Факультет </w:t>
      </w:r>
      <w:r w:rsidR="00A917D0" w:rsidRPr="001B6710">
        <w:rPr>
          <w:rFonts w:ascii="Times New Roman" w:hAnsi="Times New Roman" w:cs="Times New Roman"/>
          <w:b/>
          <w:sz w:val="28"/>
          <w:szCs w:val="28"/>
        </w:rPr>
        <w:t xml:space="preserve">управління </w:t>
      </w:r>
      <w:r w:rsidR="008D7024">
        <w:rPr>
          <w:rFonts w:ascii="Times New Roman" w:hAnsi="Times New Roman" w:cs="Times New Roman"/>
          <w:b/>
          <w:sz w:val="28"/>
          <w:szCs w:val="28"/>
        </w:rPr>
        <w:t>і технологій</w:t>
      </w:r>
    </w:p>
    <w:p w:rsidR="00554082" w:rsidRPr="001B6710" w:rsidRDefault="00554082" w:rsidP="001B6710">
      <w:pPr>
        <w:spacing w:after="24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B6710">
        <w:rPr>
          <w:rFonts w:ascii="Times New Roman" w:hAnsi="Times New Roman" w:cs="Times New Roman"/>
          <w:b/>
          <w:sz w:val="28"/>
          <w:szCs w:val="28"/>
        </w:rPr>
        <w:t xml:space="preserve">Кафедра </w:t>
      </w:r>
      <w:r w:rsidR="008D7024">
        <w:rPr>
          <w:rFonts w:ascii="Times New Roman" w:hAnsi="Times New Roman" w:cs="Times New Roman"/>
          <w:b/>
          <w:sz w:val="28"/>
          <w:szCs w:val="28"/>
        </w:rPr>
        <w:t>менеджменту, публічного управління та адміністрування</w:t>
      </w:r>
    </w:p>
    <w:p w:rsidR="00554082" w:rsidRPr="001B6710" w:rsidRDefault="00DB7CBE">
      <w:pPr>
        <w:rPr>
          <w:rFonts w:ascii="Times New Roman" w:hAnsi="Times New Roman" w:cs="Times New Roman"/>
          <w:b/>
          <w:color w:val="000099"/>
          <w:sz w:val="32"/>
          <w:szCs w:val="28"/>
        </w:rPr>
      </w:pPr>
      <w:r w:rsidRPr="001B6710">
        <w:rPr>
          <w:rFonts w:ascii="Times New Roman" w:hAnsi="Times New Roman" w:cs="Times New Roman"/>
          <w:b/>
          <w:color w:val="000099"/>
          <w:sz w:val="32"/>
          <w:szCs w:val="28"/>
        </w:rPr>
        <w:t xml:space="preserve">Освітній </w:t>
      </w:r>
      <w:r w:rsidR="001B6710" w:rsidRPr="001B6710">
        <w:rPr>
          <w:rFonts w:ascii="Times New Roman" w:hAnsi="Times New Roman" w:cs="Times New Roman"/>
          <w:b/>
          <w:color w:val="000099"/>
          <w:sz w:val="32"/>
          <w:szCs w:val="28"/>
        </w:rPr>
        <w:t>ріве</w:t>
      </w:r>
      <w:r w:rsidR="00344322" w:rsidRPr="001B6710">
        <w:rPr>
          <w:rFonts w:ascii="Times New Roman" w:hAnsi="Times New Roman" w:cs="Times New Roman"/>
          <w:b/>
          <w:color w:val="000099"/>
          <w:sz w:val="32"/>
          <w:szCs w:val="28"/>
        </w:rPr>
        <w:t>нь</w:t>
      </w:r>
      <w:r w:rsidR="00554082" w:rsidRPr="001B6710">
        <w:rPr>
          <w:rFonts w:ascii="Times New Roman" w:hAnsi="Times New Roman" w:cs="Times New Roman"/>
          <w:b/>
          <w:color w:val="000099"/>
          <w:sz w:val="32"/>
          <w:szCs w:val="28"/>
        </w:rPr>
        <w:t xml:space="preserve"> «</w:t>
      </w:r>
      <w:r w:rsidR="001560AC">
        <w:rPr>
          <w:rFonts w:ascii="Times New Roman" w:hAnsi="Times New Roman" w:cs="Times New Roman"/>
          <w:b/>
          <w:color w:val="000099"/>
          <w:sz w:val="32"/>
          <w:szCs w:val="28"/>
          <w:lang w:val="ru-RU"/>
        </w:rPr>
        <w:t>маг</w:t>
      </w:r>
      <w:proofErr w:type="spellStart"/>
      <w:r w:rsidR="001560AC">
        <w:rPr>
          <w:rFonts w:ascii="Times New Roman" w:hAnsi="Times New Roman" w:cs="Times New Roman"/>
          <w:b/>
          <w:color w:val="000099"/>
          <w:sz w:val="32"/>
          <w:szCs w:val="28"/>
        </w:rPr>
        <w:t>істр</w:t>
      </w:r>
      <w:proofErr w:type="spellEnd"/>
      <w:r w:rsidR="00554082" w:rsidRPr="001B6710">
        <w:rPr>
          <w:rFonts w:ascii="Times New Roman" w:hAnsi="Times New Roman" w:cs="Times New Roman"/>
          <w:b/>
          <w:color w:val="000099"/>
          <w:sz w:val="32"/>
          <w:szCs w:val="28"/>
        </w:rPr>
        <w:t>»</w:t>
      </w:r>
    </w:p>
    <w:p w:rsidR="00554082" w:rsidRPr="00FC165A" w:rsidRDefault="00554082">
      <w:pPr>
        <w:rPr>
          <w:rFonts w:ascii="Times New Roman" w:hAnsi="Times New Roman" w:cs="Times New Roman"/>
          <w:sz w:val="20"/>
          <w:szCs w:val="28"/>
        </w:rPr>
      </w:pPr>
    </w:p>
    <w:p w:rsidR="0082573E" w:rsidRPr="000C20BC" w:rsidRDefault="001B6710" w:rsidP="001B6710">
      <w:pPr>
        <w:jc w:val="center"/>
        <w:rPr>
          <w:rFonts w:ascii="Times New Roman" w:hAnsi="Times New Roman" w:cs="Times New Roman"/>
          <w:sz w:val="30"/>
          <w:szCs w:val="30"/>
        </w:rPr>
      </w:pPr>
      <w:r w:rsidRPr="000C20BC">
        <w:rPr>
          <w:rFonts w:ascii="Times New Roman" w:hAnsi="Times New Roman" w:cs="Times New Roman"/>
          <w:b/>
          <w:sz w:val="30"/>
          <w:szCs w:val="30"/>
        </w:rPr>
        <w:t>Освітньо-професійна програма</w:t>
      </w:r>
    </w:p>
    <w:p w:rsidR="00554082" w:rsidRPr="001B6710" w:rsidRDefault="00A917D0" w:rsidP="001B6710">
      <w:pPr>
        <w:jc w:val="center"/>
        <w:rPr>
          <w:rFonts w:ascii="Times New Roman" w:hAnsi="Times New Roman" w:cs="Times New Roman"/>
          <w:color w:val="000099"/>
          <w:sz w:val="30"/>
          <w:szCs w:val="30"/>
        </w:rPr>
      </w:pPr>
      <w:r w:rsidRPr="001B6710">
        <w:rPr>
          <w:rFonts w:ascii="Times New Roman" w:hAnsi="Times New Roman" w:cs="Times New Roman"/>
          <w:b/>
          <w:color w:val="000099"/>
          <w:sz w:val="30"/>
          <w:szCs w:val="30"/>
        </w:rPr>
        <w:t>«</w:t>
      </w:r>
      <w:r w:rsidR="0079443D" w:rsidRPr="0079443D">
        <w:rPr>
          <w:rFonts w:ascii="Times New Roman" w:hAnsi="Times New Roman" w:cs="Times New Roman"/>
          <w:b/>
          <w:color w:val="000099"/>
          <w:sz w:val="28"/>
          <w:szCs w:val="28"/>
        </w:rPr>
        <w:t>МЕНЕДЖМЕНТ ОРГАНІЗАЦІЙ І АДМІНІСТРУВАННЯ</w:t>
      </w:r>
      <w:r w:rsidR="0079443D" w:rsidRPr="001B6710">
        <w:rPr>
          <w:rFonts w:ascii="Times New Roman" w:hAnsi="Times New Roman" w:cs="Times New Roman"/>
          <w:b/>
          <w:color w:val="000099"/>
          <w:sz w:val="30"/>
          <w:szCs w:val="30"/>
        </w:rPr>
        <w:t>»</w:t>
      </w:r>
    </w:p>
    <w:p w:rsidR="00554082" w:rsidRPr="00FC165A" w:rsidRDefault="00554082">
      <w:pPr>
        <w:rPr>
          <w:rFonts w:ascii="Times New Roman" w:hAnsi="Times New Roman" w:cs="Times New Roman"/>
          <w:sz w:val="18"/>
          <w:szCs w:val="28"/>
        </w:rPr>
      </w:pPr>
    </w:p>
    <w:p w:rsidR="001B6710" w:rsidRPr="000C20BC" w:rsidRDefault="00506F64" w:rsidP="00192426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МЕТА ОСВІТНЬОЇ ПРОГРАМИ</w:t>
      </w:r>
      <w:r w:rsidR="00554082" w:rsidRPr="000C20BC">
        <w:rPr>
          <w:rFonts w:ascii="Times New Roman" w:hAnsi="Times New Roman" w:cs="Times New Roman"/>
          <w:b/>
          <w:color w:val="000099"/>
          <w:sz w:val="28"/>
          <w:szCs w:val="28"/>
        </w:rPr>
        <w:t>:</w:t>
      </w:r>
      <w:r w:rsidRPr="000C20BC">
        <w:rPr>
          <w:rFonts w:ascii="Times New Roman" w:hAnsi="Times New Roman" w:cs="Times New Roman"/>
          <w:color w:val="000099"/>
          <w:sz w:val="28"/>
          <w:szCs w:val="28"/>
        </w:rPr>
        <w:t xml:space="preserve"> </w:t>
      </w:r>
    </w:p>
    <w:p w:rsidR="001560AC" w:rsidRDefault="0079443D" w:rsidP="00192426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9443D">
        <w:rPr>
          <w:rFonts w:ascii="Times New Roman" w:hAnsi="Times New Roman" w:cs="Times New Roman"/>
          <w:bCs/>
          <w:sz w:val="28"/>
          <w:szCs w:val="28"/>
        </w:rPr>
        <w:t xml:space="preserve"> професійна підготовка висококваліфікованих фахівців, здатних розв’язувати складні задачі і проблеми у сфері менеджменту організацій і адміністрування в умовах впливу гібридних загроз, проводити дослідження, впроваджувати сучасні наукові знання та інноваційні технології з урахуванням подолання нестачі сервісів безпеки  на основі кращого світового досвіду, формування гармонійно розвиненої особистості з лідерськими якостями, здатної забезпечити гідне місце України у світовому співтоваристві з метою забезпечення сталого розвитку.</w:t>
      </w:r>
    </w:p>
    <w:p w:rsidR="00192426" w:rsidRPr="000C20BC" w:rsidRDefault="00192426" w:rsidP="00192426">
      <w:pPr>
        <w:jc w:val="both"/>
        <w:rPr>
          <w:rFonts w:ascii="Times New Roman" w:hAnsi="Times New Roman" w:cs="Times New Roman"/>
          <w:sz w:val="20"/>
          <w:szCs w:val="28"/>
        </w:rPr>
      </w:pPr>
    </w:p>
    <w:p w:rsidR="004E559F" w:rsidRPr="00C7344F" w:rsidRDefault="00554082" w:rsidP="00192426">
      <w:pP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МОЖЛИВОСТІ ДЛЯ ПРАЦЕВЛАШТУВАННЯ (ПОСАДИ)</w:t>
      </w:r>
      <w:r w:rsidR="00192426"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: </w:t>
      </w:r>
    </w:p>
    <w:p w:rsidR="00072A69" w:rsidRPr="002509B7" w:rsidRDefault="00B23370" w:rsidP="00192426">
      <w:pPr>
        <w:jc w:val="both"/>
        <w:rPr>
          <w:rFonts w:ascii="Times New Roman" w:hAnsi="Times New Roman" w:cs="Times New Roman"/>
          <w:sz w:val="28"/>
          <w:szCs w:val="28"/>
        </w:rPr>
      </w:pPr>
      <w:r w:rsidRPr="000B1C7D">
        <w:rPr>
          <w:rFonts w:ascii="Times New Roman" w:hAnsi="Times New Roman" w:cs="Times New Roman"/>
          <w:sz w:val="28"/>
          <w:szCs w:val="28"/>
        </w:rPr>
        <w:t>магістр</w:t>
      </w:r>
      <w:r w:rsidR="0034761B" w:rsidRPr="000B1C7D">
        <w:rPr>
          <w:rFonts w:ascii="Times New Roman" w:hAnsi="Times New Roman" w:cs="Times New Roman"/>
          <w:sz w:val="28"/>
          <w:szCs w:val="28"/>
        </w:rPr>
        <w:t xml:space="preserve"> з менеджменту </w:t>
      </w:r>
      <w:r w:rsidR="00C438F9">
        <w:rPr>
          <w:rFonts w:ascii="Times New Roman" w:hAnsi="Times New Roman" w:cs="Times New Roman"/>
          <w:sz w:val="28"/>
          <w:szCs w:val="28"/>
        </w:rPr>
        <w:t>організацій і адміністрування</w:t>
      </w:r>
      <w:r w:rsidR="0034761B" w:rsidRPr="000B1C7D">
        <w:rPr>
          <w:rFonts w:ascii="Times New Roman" w:hAnsi="Times New Roman" w:cs="Times New Roman"/>
          <w:sz w:val="28"/>
          <w:szCs w:val="28"/>
        </w:rPr>
        <w:t xml:space="preserve"> може обіймати посади, що характеризуються спеціальними професійними </w:t>
      </w:r>
      <w:proofErr w:type="spellStart"/>
      <w:r w:rsidR="0034761B" w:rsidRPr="000B1C7D">
        <w:rPr>
          <w:rFonts w:ascii="Times New Roman" w:hAnsi="Times New Roman" w:cs="Times New Roman"/>
          <w:sz w:val="28"/>
          <w:szCs w:val="28"/>
        </w:rPr>
        <w:t>компетентностями</w:t>
      </w:r>
      <w:proofErr w:type="spellEnd"/>
      <w:r w:rsidR="0034761B" w:rsidRPr="000B1C7D">
        <w:rPr>
          <w:rFonts w:ascii="Times New Roman" w:hAnsi="Times New Roman" w:cs="Times New Roman"/>
          <w:sz w:val="28"/>
          <w:szCs w:val="28"/>
        </w:rPr>
        <w:t xml:space="preserve"> відповідно до узагальненого об'єкта діяльності. </w:t>
      </w:r>
      <w:r w:rsidR="00535CF2" w:rsidRPr="00535CF2">
        <w:rPr>
          <w:rFonts w:ascii="Times New Roman" w:hAnsi="Times New Roman" w:cs="Times New Roman"/>
          <w:sz w:val="28"/>
          <w:szCs w:val="28"/>
        </w:rPr>
        <w:t xml:space="preserve">Можливість працювати та реалізовувати себе у найрізноманітніших сферах, адже менеджерів потребують торгові, туристичні, консалтингові організації, логістичні, інвестиційні та </w:t>
      </w:r>
      <w:proofErr w:type="spellStart"/>
      <w:r w:rsidR="00535CF2" w:rsidRPr="00535CF2">
        <w:rPr>
          <w:rFonts w:ascii="Times New Roman" w:hAnsi="Times New Roman" w:cs="Times New Roman"/>
          <w:sz w:val="28"/>
          <w:szCs w:val="28"/>
        </w:rPr>
        <w:t>ІТ-компанії</w:t>
      </w:r>
      <w:proofErr w:type="spellEnd"/>
      <w:r w:rsidR="00535CF2" w:rsidRPr="00535CF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35CF2" w:rsidRPr="00535CF2">
        <w:rPr>
          <w:rFonts w:ascii="Times New Roman" w:hAnsi="Times New Roman" w:cs="Times New Roman"/>
          <w:sz w:val="28"/>
          <w:szCs w:val="28"/>
        </w:rPr>
        <w:t>рекрутингові</w:t>
      </w:r>
      <w:proofErr w:type="spellEnd"/>
      <w:r w:rsidR="00535CF2" w:rsidRPr="00535CF2">
        <w:rPr>
          <w:rFonts w:ascii="Times New Roman" w:hAnsi="Times New Roman" w:cs="Times New Roman"/>
          <w:sz w:val="28"/>
          <w:szCs w:val="28"/>
        </w:rPr>
        <w:t xml:space="preserve"> та PR-агенції, біржі; державні та муніципальні організації, органи місцевого самоврядування, підприємства харчової та переробної промисловості, вітчизняні компанії та міжнародні корпорації; фірми, що працюють у сфері маркетингу та реклами, готельно-ресторанного бізнесу, фінансів і банківської справи, страхування, індустрії моди та розваг та багато інших. </w:t>
      </w:r>
      <w:r w:rsidR="002509B7">
        <w:rPr>
          <w:rFonts w:ascii="Times New Roman" w:hAnsi="Times New Roman" w:cs="Times New Roman"/>
          <w:sz w:val="28"/>
          <w:szCs w:val="28"/>
        </w:rPr>
        <w:t xml:space="preserve">Як правило, випускники магістерської програми займають посади керівників підприємств та інших підрозділів, </w:t>
      </w:r>
      <w:r w:rsidR="002509B7" w:rsidRPr="002509B7">
        <w:rPr>
          <w:rFonts w:ascii="Times New Roman" w:hAnsi="Times New Roman" w:cs="Times New Roman"/>
          <w:sz w:val="28"/>
          <w:szCs w:val="28"/>
        </w:rPr>
        <w:t xml:space="preserve">керівники </w:t>
      </w:r>
      <w:r w:rsidR="002509B7">
        <w:rPr>
          <w:rFonts w:ascii="Times New Roman" w:hAnsi="Times New Roman" w:cs="Times New Roman"/>
          <w:sz w:val="28"/>
          <w:szCs w:val="28"/>
        </w:rPr>
        <w:t xml:space="preserve">різноманітних </w:t>
      </w:r>
      <w:r w:rsidR="002509B7" w:rsidRPr="002509B7">
        <w:rPr>
          <w:rFonts w:ascii="Times New Roman" w:hAnsi="Times New Roman" w:cs="Times New Roman"/>
          <w:sz w:val="28"/>
          <w:szCs w:val="28"/>
        </w:rPr>
        <w:t>про</w:t>
      </w:r>
      <w:r w:rsidR="002509B7">
        <w:rPr>
          <w:rFonts w:ascii="Times New Roman" w:hAnsi="Times New Roman" w:cs="Times New Roman"/>
          <w:sz w:val="28"/>
          <w:szCs w:val="28"/>
        </w:rPr>
        <w:t>є</w:t>
      </w:r>
      <w:r w:rsidR="002509B7" w:rsidRPr="002509B7">
        <w:rPr>
          <w:rFonts w:ascii="Times New Roman" w:hAnsi="Times New Roman" w:cs="Times New Roman"/>
          <w:sz w:val="28"/>
          <w:szCs w:val="28"/>
        </w:rPr>
        <w:t>ктів та програм</w:t>
      </w:r>
      <w:r w:rsidR="002509B7">
        <w:rPr>
          <w:rFonts w:ascii="Times New Roman" w:hAnsi="Times New Roman" w:cs="Times New Roman"/>
          <w:sz w:val="28"/>
          <w:szCs w:val="28"/>
        </w:rPr>
        <w:t xml:space="preserve"> тощо.</w:t>
      </w:r>
    </w:p>
    <w:p w:rsidR="000B1C7D" w:rsidRPr="000C20BC" w:rsidRDefault="000B1C7D" w:rsidP="00192426">
      <w:pPr>
        <w:jc w:val="both"/>
        <w:rPr>
          <w:rFonts w:ascii="Times New Roman" w:hAnsi="Times New Roman" w:cs="Times New Roman"/>
          <w:sz w:val="18"/>
          <w:szCs w:val="28"/>
        </w:rPr>
      </w:pPr>
    </w:p>
    <w:p w:rsidR="00C438F9" w:rsidRDefault="00554082" w:rsidP="00535CF2">
      <w:pPr>
        <w:jc w:val="both"/>
        <w:rPr>
          <w:rFonts w:ascii="Times New Roman" w:hAnsi="Times New Roman" w:cs="Times New Roman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РОБОТОДАВЦІ – ПАРТНЕРИ ОСВІТНЬОЇ ПРОГРАМИ, УЧАСНИКИ ФОРМУВАННЯ ЗМІСТУ НАВЧАННЯ І ПРАКТИЧНОЇ ПІДГОТОВКИ: </w:t>
      </w:r>
      <w:r w:rsidR="00535CF2" w:rsidRPr="00535CF2">
        <w:rPr>
          <w:rFonts w:ascii="Times New Roman" w:hAnsi="Times New Roman" w:cs="Times New Roman"/>
          <w:sz w:val="28"/>
          <w:szCs w:val="28"/>
        </w:rPr>
        <w:t xml:space="preserve">Налагоджена дієва співпраця кафедри </w:t>
      </w:r>
      <w:bookmarkStart w:id="0" w:name="_GoBack"/>
      <w:r w:rsidR="00535CF2" w:rsidRPr="00B758CB">
        <w:rPr>
          <w:rFonts w:ascii="Times New Roman" w:hAnsi="Times New Roman" w:cs="Times New Roman"/>
          <w:sz w:val="28"/>
          <w:szCs w:val="28"/>
        </w:rPr>
        <w:t>менеджмент</w:t>
      </w:r>
      <w:r w:rsidR="00B758CB" w:rsidRPr="00B758CB">
        <w:rPr>
          <w:rFonts w:ascii="Times New Roman" w:hAnsi="Times New Roman" w:cs="Times New Roman"/>
          <w:sz w:val="28"/>
          <w:szCs w:val="28"/>
        </w:rPr>
        <w:t>у, публічного управління</w:t>
      </w:r>
      <w:r w:rsidR="00535CF2" w:rsidRPr="00535CF2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B758CB">
        <w:rPr>
          <w:rFonts w:ascii="Times New Roman" w:hAnsi="Times New Roman" w:cs="Times New Roman"/>
          <w:sz w:val="28"/>
          <w:szCs w:val="28"/>
        </w:rPr>
        <w:t xml:space="preserve">та адміністрування </w:t>
      </w:r>
      <w:r w:rsidR="00535CF2" w:rsidRPr="00535CF2">
        <w:rPr>
          <w:rFonts w:ascii="Times New Roman" w:hAnsi="Times New Roman" w:cs="Times New Roman"/>
          <w:sz w:val="28"/>
          <w:szCs w:val="28"/>
        </w:rPr>
        <w:t>з підприємствами України та науковими установами, які є базами практик для здобувачів, стажування для викладачів, проведення науково-практичних досліджень, сприяє забезпеченню успішного працевлаштування випускників</w:t>
      </w:r>
      <w:r w:rsidR="00535CF2">
        <w:rPr>
          <w:rFonts w:ascii="Times New Roman" w:hAnsi="Times New Roman" w:cs="Times New Roman"/>
          <w:sz w:val="28"/>
          <w:szCs w:val="28"/>
        </w:rPr>
        <w:t xml:space="preserve">, а саме: </w:t>
      </w:r>
      <w:r w:rsidR="00C438F9" w:rsidRPr="00C438F9">
        <w:rPr>
          <w:rFonts w:ascii="Times New Roman" w:hAnsi="Times New Roman" w:cs="Times New Roman"/>
          <w:sz w:val="28"/>
          <w:szCs w:val="28"/>
        </w:rPr>
        <w:t>ТОВ «МІБ УКР»</w:t>
      </w:r>
      <w:r w:rsidR="00535CF2">
        <w:rPr>
          <w:rFonts w:ascii="Times New Roman" w:hAnsi="Times New Roman" w:cs="Times New Roman"/>
          <w:sz w:val="28"/>
          <w:szCs w:val="28"/>
        </w:rPr>
        <w:t xml:space="preserve">, </w:t>
      </w:r>
      <w:r w:rsidR="00C438F9" w:rsidRPr="00C438F9">
        <w:rPr>
          <w:rFonts w:ascii="Times New Roman" w:hAnsi="Times New Roman" w:cs="Times New Roman"/>
          <w:sz w:val="28"/>
          <w:szCs w:val="28"/>
        </w:rPr>
        <w:t>ТОВ «ТЕСТІКС»</w:t>
      </w:r>
      <w:r w:rsidR="00535CF2">
        <w:rPr>
          <w:rFonts w:ascii="Times New Roman" w:hAnsi="Times New Roman" w:cs="Times New Roman"/>
          <w:sz w:val="28"/>
          <w:szCs w:val="28"/>
        </w:rPr>
        <w:t xml:space="preserve">, </w:t>
      </w:r>
      <w:r w:rsidR="00C438F9" w:rsidRPr="00C438F9">
        <w:rPr>
          <w:rFonts w:ascii="Times New Roman" w:hAnsi="Times New Roman" w:cs="Times New Roman"/>
          <w:sz w:val="28"/>
          <w:szCs w:val="28"/>
        </w:rPr>
        <w:t>Заклад вищої освіти «Міжнародний науково-технічний університет імені академіка Юрія Бугая»</w:t>
      </w:r>
    </w:p>
    <w:p w:rsidR="00C438F9" w:rsidRPr="0013712B" w:rsidRDefault="00C438F9" w:rsidP="00C438F9">
      <w:pPr>
        <w:tabs>
          <w:tab w:val="left" w:pos="425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652F9" w:rsidRDefault="00506F64" w:rsidP="00511434">
      <w:pPr>
        <w:jc w:val="both"/>
        <w:rPr>
          <w:rFonts w:ascii="Times New Roman" w:hAnsi="Times New Roman" w:cs="Times New Roman"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ОСНОВНІ НАВЧАЛЬНІ ДИСЦИПЛІНИ (ПРЕДМЕТИ) ОСВІТНЬОЇ ПРОГРАМИ</w:t>
      </w:r>
      <w:r w:rsidR="00554082" w:rsidRPr="000C20BC">
        <w:rPr>
          <w:rFonts w:ascii="Times New Roman" w:hAnsi="Times New Roman" w:cs="Times New Roman"/>
          <w:color w:val="000099"/>
          <w:sz w:val="28"/>
          <w:szCs w:val="28"/>
        </w:rPr>
        <w:t xml:space="preserve">: </w:t>
      </w:r>
    </w:p>
    <w:p w:rsid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Управління інструментами забезпечення сталого розвитку</w:t>
      </w:r>
      <w:r w:rsidR="00B23370" w:rsidRPr="00B233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3370" w:rsidRPr="00B23370" w:rsidRDefault="00B23370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23370">
        <w:rPr>
          <w:rFonts w:ascii="Times New Roman" w:hAnsi="Times New Roman" w:cs="Times New Roman"/>
          <w:sz w:val="28"/>
          <w:szCs w:val="28"/>
        </w:rPr>
        <w:t>Ділова іноземна мова;</w:t>
      </w:r>
    </w:p>
    <w:p w:rsidR="00B23370" w:rsidRP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Менеджмент організацій і адміністрування</w:t>
      </w:r>
      <w:r w:rsidR="00B23370" w:rsidRPr="00B233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3370" w:rsidRP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 xml:space="preserve">Управління змінами та комунікаціями </w:t>
      </w:r>
      <w:r w:rsidRPr="00B72184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Pr="00B72184">
        <w:rPr>
          <w:rFonts w:ascii="Times New Roman" w:hAnsi="Times New Roman" w:cs="Times New Roman"/>
          <w:sz w:val="28"/>
          <w:szCs w:val="28"/>
        </w:rPr>
        <w:t>організації</w:t>
      </w:r>
      <w:r w:rsidR="00B23370" w:rsidRPr="00B23370">
        <w:rPr>
          <w:rFonts w:ascii="Times New Roman" w:hAnsi="Times New Roman" w:cs="Times New Roman"/>
          <w:sz w:val="28"/>
          <w:szCs w:val="28"/>
        </w:rPr>
        <w:t>;</w:t>
      </w:r>
    </w:p>
    <w:p w:rsid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Кризовий менеджмент</w:t>
      </w:r>
      <w:r w:rsidR="00B23370">
        <w:rPr>
          <w:rFonts w:ascii="Times New Roman" w:hAnsi="Times New Roman" w:cs="Times New Roman"/>
          <w:sz w:val="28"/>
          <w:szCs w:val="28"/>
        </w:rPr>
        <w:t>;</w:t>
      </w:r>
    </w:p>
    <w:p w:rsidR="00B23370" w:rsidRP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Інформаційні системи та інноваційні технології в управлінні</w:t>
      </w:r>
      <w:r w:rsidR="00B23370" w:rsidRPr="00B233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Сучасні концепції трансферу знань</w:t>
      </w:r>
      <w:r w:rsidR="00B23370" w:rsidRPr="00B23370">
        <w:rPr>
          <w:rFonts w:ascii="Times New Roman" w:hAnsi="Times New Roman" w:cs="Times New Roman"/>
          <w:sz w:val="28"/>
          <w:szCs w:val="28"/>
        </w:rPr>
        <w:t>;</w:t>
      </w:r>
    </w:p>
    <w:p w:rsid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Гібридні загрози та комплексна безпека</w:t>
      </w:r>
      <w:r w:rsidR="00B23370" w:rsidRPr="00B23370">
        <w:rPr>
          <w:rFonts w:ascii="Times New Roman" w:hAnsi="Times New Roman" w:cs="Times New Roman"/>
          <w:sz w:val="28"/>
          <w:szCs w:val="28"/>
        </w:rPr>
        <w:t>;</w:t>
      </w:r>
    </w:p>
    <w:p w:rsidR="00B72184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Адміністрування економічної діяльності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23370" w:rsidRDefault="00B23370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23370">
        <w:rPr>
          <w:rFonts w:ascii="Times New Roman" w:hAnsi="Times New Roman" w:cs="Times New Roman"/>
          <w:sz w:val="28"/>
          <w:szCs w:val="28"/>
        </w:rPr>
        <w:t>Методологія і організація наукових досліджень;</w:t>
      </w:r>
    </w:p>
    <w:p w:rsidR="00F66FA9" w:rsidRPr="00B23370" w:rsidRDefault="00F66FA9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Розпізнавання та протидія гібридним загрозам на транспорті та в логістиці;</w:t>
      </w:r>
    </w:p>
    <w:p w:rsidR="00B23370" w:rsidRPr="00B23370" w:rsidRDefault="00B72184" w:rsidP="00B23370">
      <w:pPr>
        <w:pStyle w:val="a6"/>
        <w:numPr>
          <w:ilvl w:val="0"/>
          <w:numId w:val="8"/>
        </w:numPr>
        <w:tabs>
          <w:tab w:val="left" w:pos="329"/>
          <w:tab w:val="left" w:pos="709"/>
        </w:tabs>
        <w:ind w:left="0" w:firstLine="426"/>
        <w:rPr>
          <w:rFonts w:ascii="Times New Roman" w:hAnsi="Times New Roman" w:cs="Times New Roman"/>
          <w:sz w:val="28"/>
          <w:szCs w:val="28"/>
        </w:rPr>
      </w:pPr>
      <w:r w:rsidRPr="00B72184">
        <w:rPr>
          <w:rFonts w:ascii="Times New Roman" w:hAnsi="Times New Roman" w:cs="Times New Roman"/>
          <w:sz w:val="28"/>
          <w:szCs w:val="28"/>
        </w:rPr>
        <w:t>Проблемно-орієнтований тренінг зі спеціальності</w:t>
      </w:r>
      <w:r w:rsidR="00B23370" w:rsidRPr="00B23370">
        <w:rPr>
          <w:rFonts w:ascii="Times New Roman" w:hAnsi="Times New Roman" w:cs="Times New Roman"/>
          <w:sz w:val="28"/>
          <w:szCs w:val="28"/>
        </w:rPr>
        <w:t>.</w:t>
      </w:r>
    </w:p>
    <w:p w:rsidR="00FC165A" w:rsidRPr="0013712B" w:rsidRDefault="00FC165A" w:rsidP="0055300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FF0000"/>
          <w:sz w:val="24"/>
          <w:szCs w:val="28"/>
        </w:rPr>
      </w:pPr>
    </w:p>
    <w:p w:rsidR="00553002" w:rsidRPr="000C20BC" w:rsidRDefault="00371122" w:rsidP="00553002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ТРИВАЛІСТЬ НАВЧАННЯ: </w:t>
      </w:r>
    </w:p>
    <w:p w:rsidR="00DC46DB" w:rsidRPr="00B23370" w:rsidRDefault="00DC46DB" w:rsidP="00B23370">
      <w:pPr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B23370">
        <w:rPr>
          <w:rFonts w:ascii="Times New Roman" w:hAnsi="Times New Roman" w:cs="Times New Roman"/>
          <w:b/>
          <w:sz w:val="28"/>
          <w:szCs w:val="28"/>
        </w:rPr>
        <w:t xml:space="preserve">1 рік </w:t>
      </w:r>
      <w:r w:rsidR="00B23370" w:rsidRPr="00B23370">
        <w:rPr>
          <w:rFonts w:ascii="Times New Roman" w:hAnsi="Times New Roman" w:cs="Times New Roman"/>
          <w:b/>
          <w:sz w:val="28"/>
          <w:szCs w:val="28"/>
        </w:rPr>
        <w:t>4</w:t>
      </w:r>
      <w:r w:rsidRPr="00B23370">
        <w:rPr>
          <w:rFonts w:ascii="Times New Roman" w:hAnsi="Times New Roman" w:cs="Times New Roman"/>
          <w:b/>
          <w:sz w:val="28"/>
          <w:szCs w:val="28"/>
        </w:rPr>
        <w:t xml:space="preserve"> місяці</w:t>
      </w:r>
      <w:r w:rsidRPr="00B23370">
        <w:rPr>
          <w:rFonts w:ascii="Times New Roman" w:hAnsi="Times New Roman" w:cs="Times New Roman"/>
          <w:sz w:val="28"/>
          <w:szCs w:val="28"/>
        </w:rPr>
        <w:t xml:space="preserve"> – вступ на основі </w:t>
      </w:r>
      <w:r w:rsidRPr="00B23370">
        <w:rPr>
          <w:rFonts w:ascii="Times New Roman" w:hAnsi="Times New Roman" w:cs="Times New Roman"/>
          <w:sz w:val="28"/>
          <w:szCs w:val="28"/>
          <w:lang w:eastAsia="uk-UA"/>
        </w:rPr>
        <w:t>освітньо-кваліфікаційного рівня «</w:t>
      </w:r>
      <w:r w:rsidR="00B23370" w:rsidRPr="00B23370">
        <w:rPr>
          <w:rFonts w:ascii="Times New Roman" w:hAnsi="Times New Roman" w:cs="Times New Roman"/>
          <w:sz w:val="28"/>
          <w:szCs w:val="28"/>
          <w:lang w:eastAsia="uk-UA"/>
        </w:rPr>
        <w:t>бакалавр</w:t>
      </w:r>
      <w:r w:rsidRPr="00B23370">
        <w:rPr>
          <w:rFonts w:ascii="Times New Roman" w:hAnsi="Times New Roman" w:cs="Times New Roman"/>
          <w:sz w:val="28"/>
          <w:szCs w:val="28"/>
          <w:lang w:eastAsia="uk-UA"/>
        </w:rPr>
        <w:t>»</w:t>
      </w:r>
      <w:r w:rsidR="000B1C7D">
        <w:rPr>
          <w:rFonts w:ascii="Times New Roman" w:hAnsi="Times New Roman" w:cs="Times New Roman"/>
          <w:sz w:val="28"/>
          <w:szCs w:val="28"/>
          <w:lang w:eastAsia="uk-UA"/>
        </w:rPr>
        <w:t>, «магістр»</w:t>
      </w:r>
      <w:r w:rsidRPr="00B23370">
        <w:rPr>
          <w:rFonts w:ascii="Times New Roman" w:hAnsi="Times New Roman" w:cs="Times New Roman"/>
          <w:sz w:val="28"/>
          <w:szCs w:val="28"/>
        </w:rPr>
        <w:t xml:space="preserve"> або </w:t>
      </w:r>
      <w:r w:rsidRPr="00B23370">
        <w:rPr>
          <w:rFonts w:ascii="Times New Roman" w:hAnsi="Times New Roman" w:cs="Times New Roman"/>
          <w:sz w:val="28"/>
          <w:szCs w:val="28"/>
          <w:lang w:eastAsia="uk-UA"/>
        </w:rPr>
        <w:t>на основі ступенів «</w:t>
      </w:r>
      <w:r w:rsidR="00B23370" w:rsidRPr="00B23370">
        <w:rPr>
          <w:rFonts w:ascii="Times New Roman" w:hAnsi="Times New Roman" w:cs="Times New Roman"/>
          <w:sz w:val="28"/>
          <w:szCs w:val="28"/>
          <w:lang w:eastAsia="uk-UA"/>
        </w:rPr>
        <w:t>спеціаліст</w:t>
      </w:r>
      <w:r w:rsidRPr="00B23370">
        <w:rPr>
          <w:rFonts w:ascii="Times New Roman" w:hAnsi="Times New Roman" w:cs="Times New Roman"/>
          <w:sz w:val="28"/>
          <w:szCs w:val="28"/>
          <w:lang w:eastAsia="uk-UA"/>
        </w:rPr>
        <w:t>».</w:t>
      </w:r>
    </w:p>
    <w:p w:rsidR="00553002" w:rsidRDefault="00553002">
      <w:pPr>
        <w:rPr>
          <w:rFonts w:ascii="Times New Roman" w:hAnsi="Times New Roman" w:cs="Times New Roman"/>
          <w:b/>
          <w:sz w:val="28"/>
          <w:szCs w:val="28"/>
        </w:rPr>
      </w:pPr>
    </w:p>
    <w:p w:rsidR="00554082" w:rsidRDefault="00506F64">
      <w:pPr>
        <w:rPr>
          <w:rFonts w:ascii="Times New Roman" w:hAnsi="Times New Roman" w:cs="Times New Roman"/>
          <w:b/>
          <w:color w:val="000099"/>
          <w:sz w:val="28"/>
          <w:szCs w:val="28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КОНКУРЕНТНІ ПЕРЕВАГИ</w:t>
      </w:r>
      <w:r w:rsidR="00554082" w:rsidRPr="000C20BC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: </w:t>
      </w:r>
    </w:p>
    <w:p w:rsidR="00FC2FDC" w:rsidRDefault="00FC2FDC" w:rsidP="00110AD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3BA0"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адаптована до вимог міжнародних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проєкт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WARN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Response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Hybrid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Threats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«Академічна протидія гібридним загрозам», який реалізується в межах Програми ЄС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Еразмус+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за напрямом «Розвиток потенціалу вищої освіти» (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Erasmus+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Capacity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3BA0">
        <w:rPr>
          <w:rFonts w:ascii="Times New Roman" w:hAnsi="Times New Roman" w:cs="Times New Roman"/>
          <w:sz w:val="28"/>
          <w:szCs w:val="28"/>
        </w:rPr>
        <w:t>Building</w:t>
      </w:r>
      <w:proofErr w:type="spellEnd"/>
      <w:r w:rsidRPr="00813BA0">
        <w:rPr>
          <w:rFonts w:ascii="Times New Roman" w:hAnsi="Times New Roman" w:cs="Times New Roman"/>
          <w:sz w:val="28"/>
          <w:szCs w:val="28"/>
        </w:rPr>
        <w:t xml:space="preserve"> Project 610133-EPP-1-2019-1- FIEPPKA2-CBHE-JP)».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13BA0" w:rsidRDefault="00813BA0" w:rsidP="00110AD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3BA0">
        <w:rPr>
          <w:rFonts w:ascii="Times New Roman" w:hAnsi="Times New Roman" w:cs="Times New Roman"/>
          <w:sz w:val="28"/>
          <w:szCs w:val="28"/>
        </w:rPr>
        <w:t>Регулярне оновлення освітньо-професійної програми, що врахову</w:t>
      </w:r>
      <w:r w:rsidR="00FC2FDC">
        <w:rPr>
          <w:rFonts w:ascii="Times New Roman" w:hAnsi="Times New Roman" w:cs="Times New Roman"/>
          <w:sz w:val="28"/>
          <w:szCs w:val="28"/>
        </w:rPr>
        <w:t>є</w:t>
      </w:r>
      <w:r w:rsidRPr="00813BA0">
        <w:rPr>
          <w:rFonts w:ascii="Times New Roman" w:hAnsi="Times New Roman" w:cs="Times New Roman"/>
          <w:sz w:val="28"/>
          <w:szCs w:val="28"/>
        </w:rPr>
        <w:t xml:space="preserve"> тенденції </w:t>
      </w:r>
      <w:r w:rsidR="00FC2FDC" w:rsidRPr="00FC2FDC">
        <w:rPr>
          <w:rFonts w:ascii="Times New Roman" w:hAnsi="Times New Roman" w:cs="Times New Roman"/>
          <w:sz w:val="28"/>
          <w:szCs w:val="28"/>
        </w:rPr>
        <w:t>в управлінні організаціями</w:t>
      </w:r>
      <w:r w:rsidR="00FC2FDC">
        <w:rPr>
          <w:rFonts w:ascii="Times New Roman" w:hAnsi="Times New Roman" w:cs="Times New Roman"/>
          <w:sz w:val="28"/>
          <w:szCs w:val="28"/>
        </w:rPr>
        <w:t xml:space="preserve">, які </w:t>
      </w:r>
      <w:r w:rsidR="00FC2FDC" w:rsidRPr="00FC2FDC">
        <w:rPr>
          <w:rFonts w:ascii="Times New Roman" w:hAnsi="Times New Roman" w:cs="Times New Roman"/>
          <w:sz w:val="28"/>
          <w:szCs w:val="28"/>
        </w:rPr>
        <w:t>формуються під впливом глобалізації, технологічного прогресу, змін у споживчих потребах, а також соціальних і екологічних викликів</w:t>
      </w:r>
      <w:r w:rsidRPr="00813BA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10AD8" w:rsidRPr="00813BA0" w:rsidRDefault="00110AD8" w:rsidP="00110AD8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10AD8">
        <w:rPr>
          <w:rFonts w:ascii="Times New Roman" w:hAnsi="Times New Roman" w:cs="Times New Roman"/>
          <w:sz w:val="28"/>
          <w:szCs w:val="28"/>
        </w:rPr>
        <w:t>Програма орієнтована на формування у майбутніх фахівців здатності пристосовувати робочі процеси до нових ситуацій, спричинених дією гібридних загроз.</w:t>
      </w:r>
    </w:p>
    <w:p w:rsidR="00A07152" w:rsidRPr="000C20BC" w:rsidRDefault="00A07152" w:rsidP="00110AD8">
      <w:pPr>
        <w:ind w:firstLine="426"/>
        <w:jc w:val="both"/>
        <w:rPr>
          <w:rFonts w:ascii="Times New Roman" w:hAnsi="Times New Roman" w:cs="Times New Roman"/>
          <w:b/>
          <w:color w:val="000099"/>
          <w:sz w:val="28"/>
          <w:szCs w:val="28"/>
        </w:rPr>
      </w:pPr>
    </w:p>
    <w:p w:rsidR="001B6710" w:rsidRPr="000C20BC" w:rsidRDefault="0082573E" w:rsidP="000E3B92">
      <w:pPr>
        <w:ind w:left="5387" w:hanging="5387"/>
        <w:rPr>
          <w:rFonts w:ascii="Times New Roman" w:hAnsi="Times New Roman" w:cs="Times New Roman"/>
          <w:color w:val="000099"/>
          <w:sz w:val="28"/>
          <w:szCs w:val="28"/>
          <w:shd w:val="clear" w:color="auto" w:fill="FCFCFC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</w:rPr>
        <w:t>КОНТАКТИ ПРИЙМАЛЬНОЇ КОМІСІЇ</w:t>
      </w:r>
      <w:r w:rsidRPr="000C20BC">
        <w:rPr>
          <w:rFonts w:ascii="Times New Roman" w:hAnsi="Times New Roman" w:cs="Times New Roman"/>
          <w:color w:val="000099"/>
          <w:sz w:val="28"/>
          <w:szCs w:val="28"/>
        </w:rPr>
        <w:t>:</w:t>
      </w:r>
      <w:r w:rsidR="000E3B92" w:rsidRPr="000C20BC">
        <w:rPr>
          <w:rFonts w:ascii="Roboto" w:hAnsi="Roboto"/>
          <w:color w:val="000099"/>
          <w:shd w:val="clear" w:color="auto" w:fill="FCFCFC"/>
        </w:rPr>
        <w:t xml:space="preserve"> </w:t>
      </w:r>
      <w:r w:rsidR="000E3B92" w:rsidRPr="000C20BC">
        <w:rPr>
          <w:rFonts w:ascii="Times New Roman" w:hAnsi="Times New Roman" w:cs="Times New Roman"/>
          <w:color w:val="000099"/>
          <w:sz w:val="28"/>
          <w:szCs w:val="28"/>
          <w:shd w:val="clear" w:color="auto" w:fill="FCFCFC"/>
        </w:rPr>
        <w:t xml:space="preserve">  </w:t>
      </w:r>
    </w:p>
    <w:p w:rsidR="0082573E" w:rsidRPr="008D7024" w:rsidRDefault="008D7024" w:rsidP="001B6710">
      <w:pPr>
        <w:ind w:left="5387" w:hanging="5387"/>
        <w:rPr>
          <w:rFonts w:ascii="Times New Roman" w:hAnsi="Times New Roman" w:cs="Times New Roman"/>
          <w:sz w:val="28"/>
          <w:szCs w:val="28"/>
          <w:shd w:val="clear" w:color="auto" w:fill="FCFCFC"/>
        </w:rPr>
      </w:pPr>
      <w:r w:rsidRPr="008D7024">
        <w:rPr>
          <w:rFonts w:ascii="Times New Roman" w:hAnsi="Times New Roman" w:cs="Times New Roman"/>
          <w:bCs/>
          <w:sz w:val="28"/>
          <w:szCs w:val="28"/>
          <w:shd w:val="clear" w:color="auto" w:fill="FCFCFC"/>
        </w:rPr>
        <w:t>+38 (063) 601-88-93</w:t>
      </w:r>
    </w:p>
    <w:p w:rsidR="00835E90" w:rsidRDefault="00835E90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B6710" w:rsidRPr="000C20BC" w:rsidRDefault="00835E90">
      <w:pPr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</w:pPr>
      <w:r w:rsidRPr="000C20BC">
        <w:rPr>
          <w:rFonts w:ascii="Times New Roman" w:hAnsi="Times New Roman" w:cs="Times New Roman"/>
          <w:b/>
          <w:color w:val="000099"/>
          <w:sz w:val="28"/>
          <w:szCs w:val="28"/>
          <w:lang w:val="ru-RU"/>
        </w:rPr>
        <w:t xml:space="preserve">САЙТ ФАКУЛЬТЕТУ: </w:t>
      </w:r>
    </w:p>
    <w:p w:rsidR="00835E90" w:rsidRPr="00835E90" w:rsidRDefault="008D7024">
      <w:pPr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D7024">
        <w:rPr>
          <w:rStyle w:val="a3"/>
          <w:rFonts w:ascii="Times New Roman" w:hAnsi="Times New Roman" w:cs="Times New Roman"/>
          <w:b/>
          <w:sz w:val="28"/>
          <w:szCs w:val="28"/>
          <w:lang w:val="ru-RU"/>
        </w:rPr>
        <w:t>https://duit-fut.com.ua/</w:t>
      </w:r>
      <w:r w:rsidR="00553002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1560A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sectPr w:rsidR="00835E90" w:rsidRPr="00835E90" w:rsidSect="001B671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E6A97"/>
    <w:multiLevelType w:val="hybridMultilevel"/>
    <w:tmpl w:val="F2A6731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C3DA6"/>
    <w:multiLevelType w:val="multilevel"/>
    <w:tmpl w:val="9D4C0E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>
    <w:nsid w:val="22A1230F"/>
    <w:multiLevelType w:val="hybridMultilevel"/>
    <w:tmpl w:val="831A1E6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FF06FF"/>
    <w:multiLevelType w:val="hybridMultilevel"/>
    <w:tmpl w:val="1C60E388"/>
    <w:lvl w:ilvl="0" w:tplc="47201632">
      <w:start w:val="1"/>
      <w:numFmt w:val="decimal"/>
      <w:lvlText w:val="%1."/>
      <w:lvlJc w:val="left"/>
      <w:pPr>
        <w:ind w:left="844" w:hanging="360"/>
      </w:pPr>
      <w:rPr>
        <w:rFonts w:cs="Times New Roman" w:hint="default"/>
        <w:b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61793D"/>
    <w:multiLevelType w:val="hybridMultilevel"/>
    <w:tmpl w:val="ED46450C"/>
    <w:lvl w:ilvl="0" w:tplc="0422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D55C24"/>
    <w:multiLevelType w:val="hybridMultilevel"/>
    <w:tmpl w:val="A4E0A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DD3BA7"/>
    <w:multiLevelType w:val="hybridMultilevel"/>
    <w:tmpl w:val="475CE9C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413CD1"/>
    <w:multiLevelType w:val="hybridMultilevel"/>
    <w:tmpl w:val="206AD34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B16C27"/>
    <w:multiLevelType w:val="hybridMultilevel"/>
    <w:tmpl w:val="A4E0A67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D86BDD"/>
    <w:multiLevelType w:val="hybridMultilevel"/>
    <w:tmpl w:val="535673C6"/>
    <w:lvl w:ilvl="0" w:tplc="EFE8439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495F9C"/>
    <w:multiLevelType w:val="hybridMultilevel"/>
    <w:tmpl w:val="78909674"/>
    <w:lvl w:ilvl="0" w:tplc="A490DA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8"/>
  </w:num>
  <w:num w:numId="6">
    <w:abstractNumId w:val="0"/>
  </w:num>
  <w:num w:numId="7">
    <w:abstractNumId w:val="4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506F64"/>
    <w:rsid w:val="00072A69"/>
    <w:rsid w:val="000B1C7D"/>
    <w:rsid w:val="000C20BC"/>
    <w:rsid w:val="000E3B92"/>
    <w:rsid w:val="00110AD8"/>
    <w:rsid w:val="00116067"/>
    <w:rsid w:val="0013712B"/>
    <w:rsid w:val="001560AC"/>
    <w:rsid w:val="001731EC"/>
    <w:rsid w:val="00192426"/>
    <w:rsid w:val="0019757A"/>
    <w:rsid w:val="001B6710"/>
    <w:rsid w:val="00201F79"/>
    <w:rsid w:val="002509B7"/>
    <w:rsid w:val="00280A01"/>
    <w:rsid w:val="002A2920"/>
    <w:rsid w:val="003066D7"/>
    <w:rsid w:val="00344322"/>
    <w:rsid w:val="00344C4F"/>
    <w:rsid w:val="0034761B"/>
    <w:rsid w:val="00371122"/>
    <w:rsid w:val="00425A58"/>
    <w:rsid w:val="004C6B01"/>
    <w:rsid w:val="004D087F"/>
    <w:rsid w:val="004E559F"/>
    <w:rsid w:val="004F72DD"/>
    <w:rsid w:val="00506F64"/>
    <w:rsid w:val="00511434"/>
    <w:rsid w:val="00535CF2"/>
    <w:rsid w:val="00553002"/>
    <w:rsid w:val="00554082"/>
    <w:rsid w:val="00572B97"/>
    <w:rsid w:val="00576804"/>
    <w:rsid w:val="006967DF"/>
    <w:rsid w:val="006C452E"/>
    <w:rsid w:val="007447A4"/>
    <w:rsid w:val="00793B8B"/>
    <w:rsid w:val="0079443D"/>
    <w:rsid w:val="007B55F7"/>
    <w:rsid w:val="00805EC3"/>
    <w:rsid w:val="00813BA0"/>
    <w:rsid w:val="0082573E"/>
    <w:rsid w:val="00835E90"/>
    <w:rsid w:val="00871441"/>
    <w:rsid w:val="008A08DE"/>
    <w:rsid w:val="008D7024"/>
    <w:rsid w:val="00912AA6"/>
    <w:rsid w:val="009250E1"/>
    <w:rsid w:val="009340AA"/>
    <w:rsid w:val="00983E41"/>
    <w:rsid w:val="009D48EB"/>
    <w:rsid w:val="00A00950"/>
    <w:rsid w:val="00A07152"/>
    <w:rsid w:val="00A15BBB"/>
    <w:rsid w:val="00A62720"/>
    <w:rsid w:val="00A917D0"/>
    <w:rsid w:val="00AD4CBC"/>
    <w:rsid w:val="00AE120C"/>
    <w:rsid w:val="00B23370"/>
    <w:rsid w:val="00B41C8C"/>
    <w:rsid w:val="00B444F3"/>
    <w:rsid w:val="00B72184"/>
    <w:rsid w:val="00B758CB"/>
    <w:rsid w:val="00C222E0"/>
    <w:rsid w:val="00C37710"/>
    <w:rsid w:val="00C438F9"/>
    <w:rsid w:val="00C652F9"/>
    <w:rsid w:val="00C7344F"/>
    <w:rsid w:val="00C828DB"/>
    <w:rsid w:val="00C927B9"/>
    <w:rsid w:val="00CA7042"/>
    <w:rsid w:val="00D75DCB"/>
    <w:rsid w:val="00DB7CBE"/>
    <w:rsid w:val="00DC46DB"/>
    <w:rsid w:val="00E8151E"/>
    <w:rsid w:val="00F66FA9"/>
    <w:rsid w:val="00FC165A"/>
    <w:rsid w:val="00FC2FDC"/>
    <w:rsid w:val="00FF4FD7"/>
    <w:rsid w:val="00FF5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950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300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53002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1B671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710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99"/>
    <w:qFormat/>
    <w:rsid w:val="000C20BC"/>
    <w:pPr>
      <w:ind w:left="720"/>
      <w:contextualSpacing/>
    </w:pPr>
  </w:style>
  <w:style w:type="character" w:styleId="a7">
    <w:name w:val="Strong"/>
    <w:basedOn w:val="a0"/>
    <w:uiPriority w:val="22"/>
    <w:qFormat/>
    <w:rsid w:val="008D7024"/>
    <w:rPr>
      <w:b/>
      <w:bCs/>
    </w:rPr>
  </w:style>
  <w:style w:type="table" w:styleId="a8">
    <w:name w:val="Table Grid"/>
    <w:basedOn w:val="a1"/>
    <w:uiPriority w:val="59"/>
    <w:unhideWhenUsed/>
    <w:rsid w:val="00C652F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0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66B4C1-A2ED-443A-85D6-68669B8E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Семенчук</cp:lastModifiedBy>
  <cp:revision>4</cp:revision>
  <cp:lastPrinted>2023-04-13T06:41:00Z</cp:lastPrinted>
  <dcterms:created xsi:type="dcterms:W3CDTF">2024-10-01T08:16:00Z</dcterms:created>
  <dcterms:modified xsi:type="dcterms:W3CDTF">2024-10-01T13:19:00Z</dcterms:modified>
</cp:coreProperties>
</file>