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C27F68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2D4CDF" w:rsidRPr="002D4CDF" w:rsidRDefault="002D4CDF" w:rsidP="002D4CDF">
      <w:pPr>
        <w:ind w:right="282"/>
        <w:jc w:val="center"/>
        <w:rPr>
          <w:sz w:val="28"/>
          <w:szCs w:val="28"/>
          <w:lang w:val="uk-UA"/>
        </w:rPr>
      </w:pPr>
      <w:r w:rsidRPr="002D4CD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="00B44788">
        <w:rPr>
          <w:b/>
          <w:sz w:val="28"/>
          <w:szCs w:val="28"/>
          <w:lang w:val="uk-UA"/>
        </w:rPr>
        <w:t>курсу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317C34">
        <w:rPr>
          <w:b/>
          <w:sz w:val="28"/>
          <w:szCs w:val="28"/>
          <w:u w:val="single"/>
          <w:lang w:val="uk-UA"/>
        </w:rPr>
        <w:t xml:space="preserve"> ЗОВНІШНЬОЕКОНОМІЧНОЇ ДІЯЛЬНОСТІ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58179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58179F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317C34" w:rsidRDefault="00284934" w:rsidP="004508B1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317C34" w:rsidRDefault="00284934" w:rsidP="004508B1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317C34" w:rsidRDefault="00130365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130365" w:rsidRPr="00A31794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C40558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284934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Default="002849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84934" w:rsidRPr="00EB46A6" w:rsidTr="00317C3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317C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en-US"/>
              </w:rPr>
              <w:t>PR</w:t>
            </w:r>
            <w:r w:rsidRPr="00C27F68">
              <w:rPr>
                <w:sz w:val="26"/>
                <w:szCs w:val="26"/>
              </w:rPr>
              <w:t xml:space="preserve"> – </w:t>
            </w:r>
            <w:r w:rsidRPr="00317C34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317C34" w:rsidRPr="00317C34" w:rsidRDefault="00317C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284934" w:rsidRPr="004E4044" w:rsidTr="0051509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Креативний менеджмент   (лекція)    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284934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284934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EF63EF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4508B1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 xml:space="preserve">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F56A5F" w:rsidRDefault="00130365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A3EAE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BA3EAE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A31794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Default="0013036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="00BA3EA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BA3EAE" w:rsidRPr="00317C34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65" w:rsidRPr="00F56A5F" w:rsidRDefault="0013036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317C34" w:rsidRDefault="00130365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130365" w:rsidRPr="00317C34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317C34" w:rsidRDefault="00130365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4508B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</w:t>
            </w:r>
            <w:r w:rsidR="00BA3EAE">
              <w:rPr>
                <w:b/>
                <w:sz w:val="26"/>
                <w:szCs w:val="26"/>
                <w:lang w:val="uk-UA"/>
              </w:rPr>
              <w:t xml:space="preserve">.10 </w:t>
            </w:r>
            <w:proofErr w:type="spellStart"/>
            <w:r w:rsidR="00BA3EAE"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="00BA3EAE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317C34" w:rsidRDefault="0028493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317C34" w:rsidRDefault="0028493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28493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317C34" w:rsidRDefault="00E25CA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E25CA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317C3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en-US"/>
              </w:rPr>
              <w:t>PR</w:t>
            </w:r>
            <w:r w:rsidRPr="00C27F68">
              <w:rPr>
                <w:sz w:val="26"/>
                <w:szCs w:val="26"/>
              </w:rPr>
              <w:t xml:space="preserve"> – </w:t>
            </w:r>
            <w:r w:rsidRPr="00317C34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317C34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317C34" w:rsidP="00317C3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Креативний менеджмент 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  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E25CA4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0F1F5A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7E3894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7E3894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4C26F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317C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C27F68">
              <w:rPr>
                <w:b/>
                <w:i/>
                <w:sz w:val="26"/>
                <w:szCs w:val="26"/>
              </w:rPr>
              <w:t xml:space="preserve"> – </w:t>
            </w: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(залік)</w:t>
            </w:r>
          </w:p>
          <w:p w:rsidR="00317C34" w:rsidRPr="00317C34" w:rsidRDefault="00317C34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317C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9111D1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317C34" w:rsidRPr="00317C34" w:rsidRDefault="00317C34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317C34" w:rsidRPr="00317C34" w:rsidRDefault="00317C34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9111D1" w:rsidRDefault="00317C34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7C34" w:rsidRPr="00E24A67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Креативний менеджмент   (залік)    </w:t>
            </w:r>
          </w:p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317C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Default="00317C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7C34" w:rsidRPr="00317C34" w:rsidRDefault="00317C34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317C34" w:rsidRPr="00317C34" w:rsidRDefault="00317C34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Default="00317C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A9018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4CDF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8179F"/>
    <w:rsid w:val="00581EE2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0910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1794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44788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27F68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25673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499F-D786-4F3D-AAF5-691D198C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252</cp:revision>
  <cp:lastPrinted>2023-12-19T14:54:00Z</cp:lastPrinted>
  <dcterms:created xsi:type="dcterms:W3CDTF">2019-10-12T18:15:00Z</dcterms:created>
  <dcterms:modified xsi:type="dcterms:W3CDTF">2025-10-14T14:22:00Z</dcterms:modified>
</cp:coreProperties>
</file>