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EB" w:rsidRDefault="00CE1B44" w:rsidP="00E72A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273 ЗАЛІЗНИЧНИЙ ТРАНСПОРТ</w:t>
      </w:r>
    </w:p>
    <w:p w:rsidR="00E72ABB" w:rsidRPr="00E72ABB" w:rsidRDefault="008C6B90" w:rsidP="00E72A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C6B9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Освітньо-професійна програма «Локомотиви та локомотивне господарство»</w:t>
      </w:r>
    </w:p>
    <w:tbl>
      <w:tblPr>
        <w:tblStyle w:val="a3"/>
        <w:tblW w:w="9779" w:type="dxa"/>
        <w:tblInd w:w="-459" w:type="dxa"/>
        <w:tblLook w:val="04A0" w:firstRow="1" w:lastRow="0" w:firstColumn="1" w:lastColumn="0" w:noHBand="0" w:noVBand="1"/>
      </w:tblPr>
      <w:tblGrid>
        <w:gridCol w:w="6237"/>
        <w:gridCol w:w="1179"/>
        <w:gridCol w:w="1181"/>
        <w:gridCol w:w="1182"/>
      </w:tblGrid>
      <w:tr w:rsidR="008C6B90" w:rsidRPr="008C6B90" w:rsidTr="008C6B90">
        <w:trPr>
          <w:trHeight w:val="3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Кафедра</w:t>
            </w:r>
          </w:p>
        </w:tc>
      </w:tr>
      <w:tr w:rsidR="008C6B90" w:rsidRPr="008C6B90" w:rsidTr="008C6B90">
        <w:trPr>
          <w:trHeight w:val="3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sz w:val="24"/>
                <w:szCs w:val="24"/>
              </w:rPr>
              <w:t>Автогальма рухомого складу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ВВГ</w:t>
            </w:r>
          </w:p>
        </w:tc>
      </w:tr>
      <w:tr w:rsidR="008C6B90" w:rsidRPr="008C6B90" w:rsidTr="008C6B90">
        <w:trPr>
          <w:trHeight w:val="3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90">
              <w:rPr>
                <w:rFonts w:ascii="Times New Roman" w:hAnsi="Times New Roman"/>
                <w:sz w:val="24"/>
                <w:szCs w:val="24"/>
              </w:rPr>
              <w:t>Теорія механізмів і машин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ТПМ</w:t>
            </w:r>
          </w:p>
        </w:tc>
      </w:tr>
      <w:tr w:rsidR="008C6B90" w:rsidRPr="008C6B90" w:rsidTr="008C6B90">
        <w:trPr>
          <w:trHeight w:val="3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sz w:val="24"/>
                <w:szCs w:val="24"/>
              </w:rPr>
              <w:t>Гідравліка та гідравлічний привід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ЛЛГ</w:t>
            </w:r>
          </w:p>
        </w:tc>
      </w:tr>
      <w:tr w:rsidR="008C6B90" w:rsidRPr="008C6B90" w:rsidTr="008C6B90">
        <w:trPr>
          <w:trHeight w:val="4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B90">
              <w:rPr>
                <w:rFonts w:ascii="Times New Roman" w:hAnsi="Times New Roman"/>
                <w:sz w:val="24"/>
                <w:szCs w:val="20"/>
              </w:rPr>
              <w:t>Метрологія, стандартизація та технічні вимірювання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АКІТТ</w:t>
            </w:r>
          </w:p>
        </w:tc>
      </w:tr>
      <w:tr w:rsidR="008C6B90" w:rsidRPr="008C6B90" w:rsidTr="008C6B90">
        <w:trPr>
          <w:trHeight w:val="4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rPr>
                <w:rFonts w:ascii="Times New Roman" w:hAnsi="Times New Roman"/>
                <w:sz w:val="24"/>
                <w:szCs w:val="20"/>
              </w:rPr>
            </w:pPr>
            <w:r w:rsidRPr="008C6B90">
              <w:rPr>
                <w:rFonts w:ascii="Times New Roman" w:hAnsi="Times New Roman"/>
                <w:sz w:val="24"/>
                <w:szCs w:val="20"/>
                <w:lang w:eastAsia="ru-RU"/>
              </w:rPr>
              <w:t>Організація та планування виробництва в локомотивному господарстві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ВВГ</w:t>
            </w:r>
          </w:p>
        </w:tc>
      </w:tr>
      <w:tr w:rsidR="008C6B90" w:rsidRPr="008C6B90" w:rsidTr="008C6B90">
        <w:trPr>
          <w:trHeight w:val="4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rPr>
                <w:rFonts w:ascii="Times New Roman" w:hAnsi="Times New Roman"/>
                <w:sz w:val="24"/>
                <w:szCs w:val="20"/>
              </w:rPr>
            </w:pPr>
            <w:r w:rsidRPr="008C6B90">
              <w:rPr>
                <w:rFonts w:ascii="Times New Roman" w:hAnsi="Times New Roman"/>
                <w:sz w:val="24"/>
                <w:szCs w:val="20"/>
                <w:lang w:eastAsia="ru-RU"/>
              </w:rPr>
              <w:t>Економіка залізничного транспорту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ВВГ</w:t>
            </w:r>
          </w:p>
        </w:tc>
      </w:tr>
      <w:tr w:rsidR="008C6B90" w:rsidRPr="008C6B90" w:rsidTr="008C6B90">
        <w:trPr>
          <w:trHeight w:val="4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C6B90">
              <w:rPr>
                <w:rFonts w:ascii="Times New Roman" w:hAnsi="Times New Roman"/>
                <w:bCs/>
                <w:sz w:val="24"/>
                <w:lang w:eastAsia="ru-RU"/>
              </w:rPr>
              <w:t>Автоматизація розрахунків та системи автоматизованого проектування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0" w:rsidRPr="008C6B90" w:rsidRDefault="008C6B90" w:rsidP="008C6B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B90">
              <w:rPr>
                <w:rFonts w:ascii="Times New Roman" w:hAnsi="Times New Roman"/>
                <w:bCs/>
                <w:sz w:val="24"/>
                <w:szCs w:val="24"/>
              </w:rPr>
              <w:t>ТРСЗ</w:t>
            </w:r>
          </w:p>
        </w:tc>
      </w:tr>
    </w:tbl>
    <w:p w:rsidR="00CF56E9" w:rsidRPr="008C6B90" w:rsidRDefault="00CF56E9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CF56E9" w:rsidRPr="008C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7F"/>
    <w:rsid w:val="006D7E79"/>
    <w:rsid w:val="008C6B90"/>
    <w:rsid w:val="00CE1B44"/>
    <w:rsid w:val="00CF56E9"/>
    <w:rsid w:val="00DD70EB"/>
    <w:rsid w:val="00E5687F"/>
    <w:rsid w:val="00E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90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90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2020-10-29T13:35:00Z</cp:lastPrinted>
  <dcterms:created xsi:type="dcterms:W3CDTF">2020-10-28T07:41:00Z</dcterms:created>
  <dcterms:modified xsi:type="dcterms:W3CDTF">2020-10-29T13:35:00Z</dcterms:modified>
</cp:coreProperties>
</file>