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2"/>
        <w:gridCol w:w="7761"/>
      </w:tblGrid>
      <w:tr w:rsidR="00485303" w:rsidRPr="00002C97" w:rsidTr="00002C97">
        <w:tc>
          <w:tcPr>
            <w:tcW w:w="2812" w:type="dxa"/>
            <w:shd w:val="clear" w:color="auto" w:fill="auto"/>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Дисципліна</w:t>
            </w:r>
          </w:p>
        </w:tc>
        <w:tc>
          <w:tcPr>
            <w:tcW w:w="7761" w:type="dxa"/>
            <w:shd w:val="clear" w:color="auto" w:fill="auto"/>
          </w:tcPr>
          <w:p w:rsidR="00485303" w:rsidRPr="00002C97" w:rsidRDefault="00485303" w:rsidP="00002C97">
            <w:pPr>
              <w:spacing w:after="0" w:line="240" w:lineRule="auto"/>
              <w:jc w:val="center"/>
              <w:rPr>
                <w:rFonts w:ascii="Times New Roman" w:hAnsi="Times New Roman"/>
                <w:b/>
                <w:sz w:val="23"/>
                <w:szCs w:val="23"/>
              </w:rPr>
            </w:pPr>
            <w:r w:rsidRPr="00002C97">
              <w:rPr>
                <w:rFonts w:ascii="Times New Roman" w:hAnsi="Times New Roman"/>
                <w:b/>
                <w:bCs/>
                <w:sz w:val="23"/>
                <w:szCs w:val="23"/>
                <w:lang w:val="uk-UA"/>
              </w:rPr>
              <w:t xml:space="preserve">Мережі рухомого </w:t>
            </w:r>
            <w:proofErr w:type="spellStart"/>
            <w:r w:rsidRPr="00002C97">
              <w:rPr>
                <w:rFonts w:ascii="Times New Roman" w:hAnsi="Times New Roman"/>
                <w:b/>
                <w:bCs/>
                <w:sz w:val="23"/>
                <w:szCs w:val="23"/>
              </w:rPr>
              <w:t>зв</w:t>
            </w:r>
            <w:r w:rsidR="00002C97">
              <w:rPr>
                <w:rFonts w:ascii="Times New Roman" w:hAnsi="Times New Roman"/>
                <w:b/>
                <w:bCs/>
                <w:sz w:val="23"/>
                <w:szCs w:val="23"/>
                <w:lang w:val="uk-UA"/>
              </w:rPr>
              <w:t>’</w:t>
            </w:r>
            <w:r w:rsidRPr="00002C97">
              <w:rPr>
                <w:rFonts w:ascii="Times New Roman" w:hAnsi="Times New Roman"/>
                <w:b/>
                <w:bCs/>
                <w:sz w:val="23"/>
                <w:szCs w:val="23"/>
                <w:lang w:val="uk-UA"/>
              </w:rPr>
              <w:t>язку</w:t>
            </w:r>
            <w:proofErr w:type="spellEnd"/>
          </w:p>
        </w:tc>
      </w:tr>
      <w:tr w:rsidR="00485303" w:rsidRPr="00002C97" w:rsidTr="00002C97">
        <w:tc>
          <w:tcPr>
            <w:tcW w:w="2812" w:type="dxa"/>
            <w:shd w:val="clear" w:color="auto" w:fill="auto"/>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Рівень ВО</w:t>
            </w:r>
          </w:p>
        </w:tc>
        <w:tc>
          <w:tcPr>
            <w:tcW w:w="7761" w:type="dxa"/>
            <w:shd w:val="clear" w:color="auto" w:fill="auto"/>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Другий (магістерський)</w:t>
            </w:r>
          </w:p>
        </w:tc>
      </w:tr>
      <w:tr w:rsidR="00485303" w:rsidRPr="00002C97" w:rsidTr="00002C97">
        <w:tc>
          <w:tcPr>
            <w:tcW w:w="2812" w:type="dxa"/>
            <w:shd w:val="clear" w:color="auto" w:fill="auto"/>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Спеціальність</w:t>
            </w:r>
          </w:p>
        </w:tc>
        <w:tc>
          <w:tcPr>
            <w:tcW w:w="7761" w:type="dxa"/>
            <w:shd w:val="clear" w:color="auto" w:fill="auto"/>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bCs/>
                <w:color w:val="000000"/>
                <w:sz w:val="23"/>
                <w:szCs w:val="23"/>
              </w:rPr>
              <w:t>«</w:t>
            </w:r>
            <w:proofErr w:type="spellStart"/>
            <w:r w:rsidRPr="00002C97">
              <w:rPr>
                <w:rFonts w:ascii="Times New Roman" w:hAnsi="Times New Roman"/>
                <w:bCs/>
                <w:color w:val="000000"/>
                <w:sz w:val="23"/>
                <w:szCs w:val="23"/>
              </w:rPr>
              <w:t>Автоматизація</w:t>
            </w:r>
            <w:proofErr w:type="spellEnd"/>
            <w:r w:rsidRPr="00002C97">
              <w:rPr>
                <w:rFonts w:ascii="Times New Roman" w:hAnsi="Times New Roman"/>
                <w:bCs/>
                <w:color w:val="000000"/>
                <w:sz w:val="23"/>
                <w:szCs w:val="23"/>
              </w:rPr>
              <w:t xml:space="preserve"> та комп</w:t>
            </w:r>
            <w:r w:rsidR="00630B6C">
              <w:rPr>
                <w:rFonts w:ascii="Times New Roman" w:hAnsi="Times New Roman"/>
                <w:bCs/>
                <w:color w:val="000000"/>
                <w:sz w:val="23"/>
                <w:szCs w:val="23"/>
                <w:lang w:val="uk-UA"/>
              </w:rPr>
              <w:t>’</w:t>
            </w:r>
            <w:proofErr w:type="spellStart"/>
            <w:r w:rsidRPr="00002C97">
              <w:rPr>
                <w:rFonts w:ascii="Times New Roman" w:hAnsi="Times New Roman"/>
                <w:bCs/>
                <w:color w:val="000000"/>
                <w:sz w:val="23"/>
                <w:szCs w:val="23"/>
              </w:rPr>
              <w:t>ютерн</w:t>
            </w:r>
            <w:proofErr w:type="gramStart"/>
            <w:r w:rsidRPr="00002C97">
              <w:rPr>
                <w:rFonts w:ascii="Times New Roman" w:hAnsi="Times New Roman"/>
                <w:bCs/>
                <w:color w:val="000000"/>
                <w:sz w:val="23"/>
                <w:szCs w:val="23"/>
              </w:rPr>
              <w:t>о-</w:t>
            </w:r>
            <w:proofErr w:type="gramEnd"/>
            <w:r w:rsidRPr="00002C97">
              <w:rPr>
                <w:rFonts w:ascii="Times New Roman" w:hAnsi="Times New Roman"/>
                <w:bCs/>
                <w:color w:val="000000"/>
                <w:sz w:val="23"/>
                <w:szCs w:val="23"/>
              </w:rPr>
              <w:t>інтегровані</w:t>
            </w:r>
            <w:proofErr w:type="spellEnd"/>
            <w:r w:rsidR="00002C97">
              <w:rPr>
                <w:rFonts w:ascii="Times New Roman" w:hAnsi="Times New Roman"/>
                <w:bCs/>
                <w:color w:val="000000"/>
                <w:sz w:val="23"/>
                <w:szCs w:val="23"/>
                <w:lang w:val="uk-UA"/>
              </w:rPr>
              <w:t xml:space="preserve"> </w:t>
            </w:r>
            <w:proofErr w:type="spellStart"/>
            <w:r w:rsidRPr="00002C97">
              <w:rPr>
                <w:rFonts w:ascii="Times New Roman" w:hAnsi="Times New Roman"/>
                <w:bCs/>
                <w:color w:val="000000"/>
                <w:sz w:val="23"/>
                <w:szCs w:val="23"/>
              </w:rPr>
              <w:t>технології</w:t>
            </w:r>
            <w:proofErr w:type="spellEnd"/>
            <w:r w:rsidRPr="00002C97">
              <w:rPr>
                <w:rFonts w:ascii="Times New Roman" w:hAnsi="Times New Roman"/>
                <w:bCs/>
                <w:color w:val="000000"/>
                <w:sz w:val="23"/>
                <w:szCs w:val="23"/>
              </w:rPr>
              <w:t>»</w:t>
            </w:r>
          </w:p>
        </w:tc>
      </w:tr>
      <w:tr w:rsidR="00485303" w:rsidRPr="00002C97" w:rsidTr="00002C97">
        <w:tc>
          <w:tcPr>
            <w:tcW w:w="2812" w:type="dxa"/>
            <w:shd w:val="clear" w:color="auto" w:fill="auto"/>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Курс</w:t>
            </w:r>
          </w:p>
        </w:tc>
        <w:tc>
          <w:tcPr>
            <w:tcW w:w="7761" w:type="dxa"/>
            <w:shd w:val="clear" w:color="auto" w:fill="auto"/>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1 (5)</w:t>
            </w:r>
          </w:p>
        </w:tc>
      </w:tr>
      <w:tr w:rsidR="00485303" w:rsidRPr="00002C97" w:rsidTr="00002C97">
        <w:tc>
          <w:tcPr>
            <w:tcW w:w="2812" w:type="dxa"/>
            <w:shd w:val="clear" w:color="auto" w:fill="auto"/>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Кредити ЄКТС</w:t>
            </w:r>
          </w:p>
        </w:tc>
        <w:tc>
          <w:tcPr>
            <w:tcW w:w="7761" w:type="dxa"/>
            <w:shd w:val="clear" w:color="auto" w:fill="auto"/>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4 кредити ЄКТС</w:t>
            </w:r>
          </w:p>
        </w:tc>
      </w:tr>
      <w:tr w:rsidR="00485303" w:rsidRPr="00002C97" w:rsidTr="00002C97">
        <w:tc>
          <w:tcPr>
            <w:tcW w:w="2812" w:type="dxa"/>
            <w:shd w:val="clear" w:color="auto" w:fill="auto"/>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Мова викладання</w:t>
            </w:r>
          </w:p>
        </w:tc>
        <w:tc>
          <w:tcPr>
            <w:tcW w:w="7761" w:type="dxa"/>
            <w:shd w:val="clear" w:color="auto" w:fill="auto"/>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Українська</w:t>
            </w:r>
          </w:p>
        </w:tc>
      </w:tr>
      <w:tr w:rsidR="00485303" w:rsidRPr="00002C97" w:rsidTr="00002C97">
        <w:tc>
          <w:tcPr>
            <w:tcW w:w="2812" w:type="dxa"/>
            <w:shd w:val="clear" w:color="auto" w:fill="auto"/>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Кафедра</w:t>
            </w:r>
          </w:p>
        </w:tc>
        <w:tc>
          <w:tcPr>
            <w:tcW w:w="7761" w:type="dxa"/>
            <w:shd w:val="clear" w:color="auto" w:fill="auto"/>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Телекомунікаційні технології та автоматика</w:t>
            </w:r>
          </w:p>
        </w:tc>
      </w:tr>
      <w:tr w:rsidR="00485303" w:rsidRPr="008D0AE6" w:rsidTr="00002C97">
        <w:tc>
          <w:tcPr>
            <w:tcW w:w="2812" w:type="dxa"/>
            <w:shd w:val="clear" w:color="auto" w:fill="auto"/>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Дисципліни, знання яких необхідне для вивчення даного предмета</w:t>
            </w:r>
          </w:p>
        </w:tc>
        <w:tc>
          <w:tcPr>
            <w:tcW w:w="7761" w:type="dxa"/>
            <w:shd w:val="clear" w:color="auto" w:fill="auto"/>
          </w:tcPr>
          <w:p w:rsidR="00485303" w:rsidRPr="00002C97" w:rsidRDefault="00485303" w:rsidP="00002C97">
            <w:pPr>
              <w:spacing w:after="0" w:line="240" w:lineRule="auto"/>
              <w:contextualSpacing/>
              <w:jc w:val="both"/>
              <w:rPr>
                <w:rFonts w:ascii="Times New Roman" w:hAnsi="Times New Roman"/>
                <w:sz w:val="23"/>
                <w:szCs w:val="23"/>
                <w:lang w:val="uk-UA"/>
              </w:rPr>
            </w:pPr>
            <w:r w:rsidRPr="00002C97">
              <w:rPr>
                <w:rFonts w:ascii="Times New Roman" w:hAnsi="Times New Roman"/>
                <w:sz w:val="23"/>
                <w:szCs w:val="23"/>
                <w:lang w:val="uk-UA"/>
              </w:rPr>
              <w:t>Комп’ютерна техніка і орг</w:t>
            </w:r>
            <w:r w:rsidR="00002C97">
              <w:rPr>
                <w:rFonts w:ascii="Times New Roman" w:hAnsi="Times New Roman"/>
                <w:sz w:val="23"/>
                <w:szCs w:val="23"/>
                <w:lang w:val="uk-UA"/>
              </w:rPr>
              <w:t>анізація обчислювальних робіт, Фізика, Вища математика</w:t>
            </w:r>
            <w:r w:rsidRPr="00002C97">
              <w:rPr>
                <w:rFonts w:ascii="Times New Roman" w:hAnsi="Times New Roman"/>
                <w:sz w:val="23"/>
                <w:szCs w:val="23"/>
                <w:lang w:val="uk-UA"/>
              </w:rPr>
              <w:t>,</w:t>
            </w:r>
            <w:r w:rsidR="00002C97">
              <w:rPr>
                <w:rFonts w:ascii="Times New Roman" w:hAnsi="Times New Roman"/>
                <w:sz w:val="23"/>
                <w:szCs w:val="23"/>
                <w:lang w:val="uk-UA"/>
              </w:rPr>
              <w:t xml:space="preserve"> Алгоритмізація і програмування</w:t>
            </w:r>
            <w:r w:rsidRPr="00002C97">
              <w:rPr>
                <w:rFonts w:ascii="Times New Roman" w:hAnsi="Times New Roman"/>
                <w:sz w:val="23"/>
                <w:szCs w:val="23"/>
                <w:lang w:val="uk-UA"/>
              </w:rPr>
              <w:t>,</w:t>
            </w:r>
            <w:r w:rsidR="00002C97">
              <w:rPr>
                <w:rFonts w:ascii="Times New Roman" w:hAnsi="Times New Roman"/>
                <w:sz w:val="23"/>
                <w:szCs w:val="23"/>
                <w:lang w:val="uk-UA"/>
              </w:rPr>
              <w:t xml:space="preserve"> </w:t>
            </w:r>
            <w:r w:rsidRPr="00002C97">
              <w:rPr>
                <w:rFonts w:ascii="Times New Roman" w:hAnsi="Times New Roman"/>
                <w:sz w:val="23"/>
                <w:szCs w:val="23"/>
                <w:lang w:val="uk-UA"/>
              </w:rPr>
              <w:t>Метрологія технічних вимірюва</w:t>
            </w:r>
            <w:r w:rsidR="00002C97">
              <w:rPr>
                <w:rFonts w:ascii="Times New Roman" w:hAnsi="Times New Roman"/>
                <w:sz w:val="23"/>
                <w:szCs w:val="23"/>
                <w:lang w:val="uk-UA"/>
              </w:rPr>
              <w:t>нь і приладів</w:t>
            </w:r>
            <w:r w:rsidRPr="00002C97">
              <w:rPr>
                <w:rFonts w:ascii="Times New Roman" w:hAnsi="Times New Roman"/>
                <w:sz w:val="23"/>
                <w:szCs w:val="23"/>
                <w:lang w:val="uk-UA"/>
              </w:rPr>
              <w:t>,</w:t>
            </w:r>
            <w:r w:rsidR="00002C97">
              <w:rPr>
                <w:rFonts w:ascii="Times New Roman" w:hAnsi="Times New Roman"/>
                <w:sz w:val="23"/>
                <w:szCs w:val="23"/>
                <w:lang w:val="uk-UA"/>
              </w:rPr>
              <w:t xml:space="preserve"> Теорія передачі даних, Теорія автоматичного керування, </w:t>
            </w:r>
            <w:r w:rsidRPr="00002C97">
              <w:rPr>
                <w:rFonts w:ascii="Times New Roman" w:hAnsi="Times New Roman"/>
                <w:sz w:val="23"/>
                <w:szCs w:val="23"/>
                <w:lang w:val="uk-UA"/>
              </w:rPr>
              <w:t>Автома</w:t>
            </w:r>
            <w:r w:rsidR="00002C97">
              <w:rPr>
                <w:rFonts w:ascii="Times New Roman" w:hAnsi="Times New Roman"/>
                <w:sz w:val="23"/>
                <w:szCs w:val="23"/>
                <w:lang w:val="uk-UA"/>
              </w:rPr>
              <w:t xml:space="preserve">тизація  технологічних процесів, </w:t>
            </w:r>
            <w:r w:rsidRPr="00002C97">
              <w:rPr>
                <w:rFonts w:ascii="Times New Roman" w:hAnsi="Times New Roman"/>
                <w:sz w:val="23"/>
                <w:szCs w:val="23"/>
                <w:lang w:val="uk-UA"/>
              </w:rPr>
              <w:t xml:space="preserve">Радіотехнічні </w:t>
            </w:r>
            <w:r w:rsidR="00002C97">
              <w:rPr>
                <w:rFonts w:ascii="Times New Roman" w:hAnsi="Times New Roman"/>
                <w:sz w:val="23"/>
                <w:szCs w:val="23"/>
                <w:lang w:val="uk-UA"/>
              </w:rPr>
              <w:t xml:space="preserve">системи залізничного транспорту, Теорія інформації та кодування, </w:t>
            </w:r>
            <w:r w:rsidRPr="00002C97">
              <w:rPr>
                <w:rFonts w:ascii="Times New Roman" w:hAnsi="Times New Roman"/>
                <w:sz w:val="23"/>
                <w:szCs w:val="23"/>
                <w:lang w:val="uk-UA"/>
              </w:rPr>
              <w:t>Сис</w:t>
            </w:r>
            <w:r w:rsidR="00002C97">
              <w:rPr>
                <w:rFonts w:ascii="Times New Roman" w:hAnsi="Times New Roman"/>
                <w:sz w:val="23"/>
                <w:szCs w:val="23"/>
                <w:lang w:val="uk-UA"/>
              </w:rPr>
              <w:t xml:space="preserve">теми передачі в електрозв’язку, </w:t>
            </w:r>
            <w:r w:rsidRPr="00002C97">
              <w:rPr>
                <w:rFonts w:ascii="Times New Roman" w:hAnsi="Times New Roman"/>
                <w:sz w:val="23"/>
                <w:szCs w:val="23"/>
                <w:lang w:val="uk-UA"/>
              </w:rPr>
              <w:t>Автоматизація тех</w:t>
            </w:r>
            <w:r w:rsidR="00002C97">
              <w:rPr>
                <w:rFonts w:ascii="Times New Roman" w:hAnsi="Times New Roman"/>
                <w:sz w:val="23"/>
                <w:szCs w:val="23"/>
                <w:lang w:val="uk-UA"/>
              </w:rPr>
              <w:t xml:space="preserve">нологічних процесів, </w:t>
            </w:r>
            <w:r w:rsidRPr="00002C97">
              <w:rPr>
                <w:rFonts w:ascii="Times New Roman" w:hAnsi="Times New Roman"/>
                <w:sz w:val="23"/>
                <w:szCs w:val="23"/>
                <w:lang w:val="uk-UA"/>
              </w:rPr>
              <w:t>Багатоканальні системи передачі інформації</w:t>
            </w:r>
          </w:p>
        </w:tc>
      </w:tr>
      <w:tr w:rsidR="00485303" w:rsidRPr="008D0AE6" w:rsidTr="00002C97">
        <w:trPr>
          <w:trHeight w:val="1016"/>
        </w:trPr>
        <w:tc>
          <w:tcPr>
            <w:tcW w:w="2812" w:type="dxa"/>
            <w:shd w:val="clear" w:color="auto" w:fill="auto"/>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Зміст  дисципліни</w:t>
            </w:r>
          </w:p>
        </w:tc>
        <w:tc>
          <w:tcPr>
            <w:tcW w:w="7761" w:type="dxa"/>
            <w:shd w:val="clear" w:color="auto" w:fill="auto"/>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Розповсюдження радіохвиль в умовах міста.</w:t>
            </w:r>
            <w:r w:rsidRPr="00002C97">
              <w:rPr>
                <w:rFonts w:ascii="Times New Roman" w:hAnsi="Times New Roman"/>
                <w:sz w:val="23"/>
                <w:szCs w:val="23"/>
              </w:rPr>
              <w:t xml:space="preserve"> </w:t>
            </w:r>
            <w:r w:rsidRPr="00002C97">
              <w:rPr>
                <w:rFonts w:ascii="Times New Roman" w:hAnsi="Times New Roman"/>
                <w:sz w:val="23"/>
                <w:szCs w:val="23"/>
                <w:lang w:val="uk-UA"/>
              </w:rPr>
              <w:t xml:space="preserve">Прийом сигналів в умовах </w:t>
            </w:r>
            <w:proofErr w:type="spellStart"/>
            <w:r w:rsidRPr="00002C97">
              <w:rPr>
                <w:rFonts w:ascii="Times New Roman" w:hAnsi="Times New Roman"/>
                <w:sz w:val="23"/>
                <w:szCs w:val="23"/>
                <w:lang w:val="uk-UA"/>
              </w:rPr>
              <w:t>федінгу</w:t>
            </w:r>
            <w:proofErr w:type="spellEnd"/>
            <w:r w:rsidRPr="00002C97">
              <w:rPr>
                <w:rFonts w:ascii="Times New Roman" w:hAnsi="Times New Roman"/>
                <w:sz w:val="23"/>
                <w:szCs w:val="23"/>
                <w:lang w:val="uk-UA"/>
              </w:rPr>
              <w:t>.</w:t>
            </w:r>
            <w:r w:rsidRPr="00002C97">
              <w:rPr>
                <w:rFonts w:ascii="Times New Roman" w:hAnsi="Times New Roman"/>
                <w:sz w:val="23"/>
                <w:szCs w:val="23"/>
              </w:rPr>
              <w:t xml:space="preserve"> </w:t>
            </w:r>
            <w:r w:rsidRPr="00002C97">
              <w:rPr>
                <w:rFonts w:ascii="Times New Roman" w:hAnsi="Times New Roman"/>
                <w:sz w:val="23"/>
                <w:szCs w:val="23"/>
                <w:lang w:val="uk-UA"/>
              </w:rPr>
              <w:t xml:space="preserve">Організація радіоканалів  мобільного зв’язку. Модульовані сигнали з розширеним спектром. Організація мереж мобільного радіозв’язку. Мережі зв’язку з часовим розподілом каналів. Мережі зв’язку з кодовим розподілом каналів. </w:t>
            </w:r>
          </w:p>
        </w:tc>
      </w:tr>
      <w:tr w:rsidR="00485303" w:rsidRPr="00002C97" w:rsidTr="00002C97">
        <w:trPr>
          <w:trHeight w:val="1088"/>
        </w:trPr>
        <w:tc>
          <w:tcPr>
            <w:tcW w:w="2812" w:type="dxa"/>
            <w:shd w:val="clear" w:color="auto" w:fill="auto"/>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Результати навчання</w:t>
            </w:r>
          </w:p>
        </w:tc>
        <w:tc>
          <w:tcPr>
            <w:tcW w:w="7761" w:type="dxa"/>
            <w:shd w:val="clear" w:color="auto" w:fill="auto"/>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eastAsia="Times New Roman" w:hAnsi="Times New Roman"/>
                <w:sz w:val="23"/>
                <w:szCs w:val="23"/>
                <w:lang w:val="uk-UA" w:eastAsia="ru-RU"/>
              </w:rPr>
              <w:t xml:space="preserve">Знання принципів побудови мереж рухомого зв’язку(МРЗ) , способів складання і перетворення їх математичних моделей; принципів і стандартів проектування МРЗ; діапазонів частот і видів модуляції в стільникових, </w:t>
            </w:r>
            <w:proofErr w:type="spellStart"/>
            <w:r w:rsidRPr="00002C97">
              <w:rPr>
                <w:rFonts w:ascii="Times New Roman" w:eastAsia="Times New Roman" w:hAnsi="Times New Roman"/>
                <w:sz w:val="23"/>
                <w:szCs w:val="23"/>
                <w:lang w:val="uk-UA" w:eastAsia="ru-RU"/>
              </w:rPr>
              <w:t>транкінгових</w:t>
            </w:r>
            <w:proofErr w:type="spellEnd"/>
            <w:r w:rsidRPr="00002C97">
              <w:rPr>
                <w:rFonts w:ascii="Times New Roman" w:eastAsia="Times New Roman" w:hAnsi="Times New Roman"/>
                <w:sz w:val="23"/>
                <w:szCs w:val="23"/>
                <w:lang w:val="uk-UA" w:eastAsia="ru-RU"/>
              </w:rPr>
              <w:t xml:space="preserve"> і супутникових системах зв’язку; особливостей розповсюдження радіохвиль і типи антен, які застосовуються в МРЗ; технології роботи на персональному комп’ютері в сучасних інформаційних середовищах, математичних моделей основних класів  радіотехнічних  сигналів та пристроїв для їх обробки,  апаратури та  методів  вимірювання параметрів радіоелектронних пристроїв,  цифрової схемотехніки в мережах мобільного зв’язку;- проблем та перспектив розвитку  нових технологій  та стандартів побудови цифрових мереж мобільного зв’язку.</w:t>
            </w:r>
          </w:p>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eastAsia="Times New Roman" w:hAnsi="Times New Roman"/>
                <w:sz w:val="23"/>
                <w:szCs w:val="23"/>
                <w:lang w:val="uk-UA" w:eastAsia="ru-RU"/>
              </w:rPr>
              <w:t>Вміння</w:t>
            </w:r>
            <w:r w:rsidR="00630B6C">
              <w:rPr>
                <w:rFonts w:ascii="Times New Roman" w:eastAsia="Times New Roman" w:hAnsi="Times New Roman"/>
                <w:sz w:val="23"/>
                <w:szCs w:val="23"/>
                <w:lang w:val="uk-UA" w:eastAsia="ru-RU"/>
              </w:rPr>
              <w:t xml:space="preserve"> </w:t>
            </w:r>
            <w:r w:rsidRPr="00002C97">
              <w:rPr>
                <w:rFonts w:ascii="Times New Roman" w:hAnsi="Times New Roman"/>
                <w:sz w:val="23"/>
                <w:szCs w:val="23"/>
                <w:lang w:val="uk-UA"/>
              </w:rPr>
              <w:t>виконувати інженерні прорахунки основних функціональних вузлів, та тактико-технічні характеристики мереж в цілому, застосовувати сучасну елементну базу та обчислювальну техніку при проектуванні; розробляти структурні та принципові схеми   цифрових пристроїв прийому та оброби сигналів, частотно-територіальний план мереж;здійснювати синтез та оптимізацію мереж.</w:t>
            </w:r>
          </w:p>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Використовувати новітні інформаційні технології та програми необхідні для експлуатації та проектування МРЗ.</w:t>
            </w:r>
          </w:p>
        </w:tc>
      </w:tr>
      <w:tr w:rsidR="00485303" w:rsidRPr="00002C97" w:rsidTr="00002C97">
        <w:tc>
          <w:tcPr>
            <w:tcW w:w="2812" w:type="dxa"/>
            <w:shd w:val="clear" w:color="auto" w:fill="auto"/>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Компетентності</w:t>
            </w:r>
          </w:p>
        </w:tc>
        <w:tc>
          <w:tcPr>
            <w:tcW w:w="7761" w:type="dxa"/>
            <w:shd w:val="clear" w:color="auto" w:fill="auto"/>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Здатність логічно і послідовно відтворювати отримані знання з теоретичних питань дисципліни «</w:t>
            </w:r>
            <w:r w:rsidRPr="00002C97">
              <w:rPr>
                <w:rFonts w:ascii="Times New Roman" w:hAnsi="Times New Roman"/>
                <w:bCs/>
                <w:sz w:val="23"/>
                <w:szCs w:val="23"/>
                <w:lang w:val="uk-UA"/>
              </w:rPr>
              <w:t>Мережі рухомого зв’язку</w:t>
            </w:r>
            <w:r w:rsidRPr="00002C97">
              <w:rPr>
                <w:rFonts w:ascii="Times New Roman" w:hAnsi="Times New Roman"/>
                <w:sz w:val="23"/>
                <w:szCs w:val="23"/>
                <w:lang w:val="uk-UA"/>
              </w:rPr>
              <w:t>».</w:t>
            </w:r>
          </w:p>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Здатність обґрунтовано приймати рішення з</w:t>
            </w:r>
            <w:r w:rsidR="00630B6C">
              <w:rPr>
                <w:rFonts w:ascii="Times New Roman" w:hAnsi="Times New Roman"/>
                <w:sz w:val="23"/>
                <w:szCs w:val="23"/>
                <w:lang w:val="uk-UA"/>
              </w:rPr>
              <w:t xml:space="preserve"> </w:t>
            </w:r>
            <w:r w:rsidRPr="00002C97">
              <w:rPr>
                <w:rFonts w:ascii="Times New Roman" w:hAnsi="Times New Roman"/>
                <w:sz w:val="23"/>
                <w:szCs w:val="23"/>
                <w:lang w:val="uk-UA"/>
              </w:rPr>
              <w:t>проектування та експлуатації</w:t>
            </w:r>
            <w:r w:rsidR="00630B6C">
              <w:rPr>
                <w:rFonts w:ascii="Times New Roman" w:hAnsi="Times New Roman"/>
                <w:sz w:val="23"/>
                <w:szCs w:val="23"/>
                <w:lang w:val="uk-UA"/>
              </w:rPr>
              <w:t xml:space="preserve"> </w:t>
            </w:r>
            <w:r w:rsidRPr="00002C97">
              <w:rPr>
                <w:rFonts w:ascii="Times New Roman" w:hAnsi="Times New Roman"/>
                <w:sz w:val="23"/>
                <w:szCs w:val="23"/>
                <w:lang w:val="uk-UA"/>
              </w:rPr>
              <w:t xml:space="preserve">засобів </w:t>
            </w:r>
            <w:r w:rsidRPr="00002C97">
              <w:rPr>
                <w:rFonts w:ascii="Times New Roman" w:hAnsi="Times New Roman"/>
                <w:bCs/>
                <w:sz w:val="23"/>
                <w:szCs w:val="23"/>
                <w:lang w:val="uk-UA"/>
              </w:rPr>
              <w:t>мереж рухомого зв’язку</w:t>
            </w:r>
            <w:r w:rsidRPr="00002C97">
              <w:rPr>
                <w:rFonts w:ascii="Times New Roman" w:hAnsi="Times New Roman"/>
                <w:sz w:val="23"/>
                <w:szCs w:val="23"/>
                <w:lang w:val="uk-UA"/>
              </w:rPr>
              <w:t xml:space="preserve">. </w:t>
            </w:r>
          </w:p>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Здатність</w:t>
            </w:r>
            <w:r w:rsidR="00630B6C">
              <w:rPr>
                <w:rFonts w:ascii="Times New Roman" w:hAnsi="Times New Roman"/>
                <w:sz w:val="23"/>
                <w:szCs w:val="23"/>
                <w:lang w:val="uk-UA"/>
              </w:rPr>
              <w:t xml:space="preserve"> </w:t>
            </w:r>
            <w:r w:rsidRPr="00002C97">
              <w:rPr>
                <w:rFonts w:ascii="Times New Roman" w:hAnsi="Times New Roman"/>
                <w:sz w:val="23"/>
                <w:szCs w:val="23"/>
                <w:lang w:val="uk-UA"/>
              </w:rPr>
              <w:t>вільно користуватись комп’ютерними програмами</w:t>
            </w:r>
            <w:r w:rsidR="00630B6C">
              <w:rPr>
                <w:rFonts w:ascii="Times New Roman" w:hAnsi="Times New Roman"/>
                <w:sz w:val="23"/>
                <w:szCs w:val="23"/>
                <w:lang w:val="uk-UA"/>
              </w:rPr>
              <w:t xml:space="preserve"> </w:t>
            </w:r>
            <w:r w:rsidRPr="00002C97">
              <w:rPr>
                <w:rFonts w:ascii="Times New Roman" w:hAnsi="Times New Roman"/>
                <w:sz w:val="23"/>
                <w:szCs w:val="23"/>
                <w:lang w:val="uk-UA"/>
              </w:rPr>
              <w:t xml:space="preserve">з розробки структурних схем і засобів </w:t>
            </w:r>
            <w:r w:rsidRPr="00002C97">
              <w:rPr>
                <w:rFonts w:ascii="Times New Roman" w:hAnsi="Times New Roman"/>
                <w:bCs/>
                <w:sz w:val="23"/>
                <w:szCs w:val="23"/>
                <w:lang w:val="uk-UA"/>
              </w:rPr>
              <w:t>мереж рухомого зв’язку</w:t>
            </w:r>
            <w:r w:rsidRPr="00002C97">
              <w:rPr>
                <w:rFonts w:ascii="Times New Roman" w:hAnsi="Times New Roman"/>
                <w:sz w:val="23"/>
                <w:szCs w:val="23"/>
                <w:lang w:val="uk-UA"/>
              </w:rPr>
              <w:t>.</w:t>
            </w:r>
          </w:p>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Здатність впроваджувати</w:t>
            </w:r>
            <w:r w:rsidR="00630B6C">
              <w:rPr>
                <w:rFonts w:ascii="Times New Roman" w:hAnsi="Times New Roman"/>
                <w:sz w:val="23"/>
                <w:szCs w:val="23"/>
                <w:lang w:val="uk-UA"/>
              </w:rPr>
              <w:t xml:space="preserve"> </w:t>
            </w:r>
            <w:r w:rsidRPr="00002C97">
              <w:rPr>
                <w:rFonts w:ascii="Times New Roman" w:hAnsi="Times New Roman"/>
                <w:sz w:val="23"/>
                <w:szCs w:val="23"/>
                <w:lang w:val="uk-UA"/>
              </w:rPr>
              <w:t xml:space="preserve">міжнародні </w:t>
            </w:r>
            <w:proofErr w:type="spellStart"/>
            <w:r w:rsidRPr="00002C97">
              <w:rPr>
                <w:rFonts w:ascii="Times New Roman" w:hAnsi="Times New Roman"/>
                <w:sz w:val="23"/>
                <w:szCs w:val="23"/>
              </w:rPr>
              <w:t>стандарти</w:t>
            </w:r>
            <w:proofErr w:type="spellEnd"/>
            <w:r w:rsidRPr="00002C97">
              <w:rPr>
                <w:rFonts w:ascii="Times New Roman" w:hAnsi="Times New Roman"/>
                <w:sz w:val="23"/>
                <w:szCs w:val="23"/>
                <w:lang w:val="uk-UA"/>
              </w:rPr>
              <w:t xml:space="preserve"> та рекомендації при</w:t>
            </w:r>
            <w:r w:rsidR="00630B6C">
              <w:rPr>
                <w:rFonts w:ascii="Times New Roman" w:hAnsi="Times New Roman"/>
                <w:sz w:val="23"/>
                <w:szCs w:val="23"/>
                <w:lang w:val="uk-UA"/>
              </w:rPr>
              <w:t xml:space="preserve"> </w:t>
            </w:r>
            <w:proofErr w:type="spellStart"/>
            <w:r w:rsidRPr="00002C97">
              <w:rPr>
                <w:rFonts w:ascii="Times New Roman" w:hAnsi="Times New Roman"/>
                <w:sz w:val="23"/>
                <w:szCs w:val="23"/>
              </w:rPr>
              <w:t>проектуванн</w:t>
            </w:r>
            <w:proofErr w:type="spellEnd"/>
            <w:r w:rsidRPr="00002C97">
              <w:rPr>
                <w:rFonts w:ascii="Times New Roman" w:hAnsi="Times New Roman"/>
                <w:sz w:val="23"/>
                <w:szCs w:val="23"/>
                <w:lang w:val="uk-UA"/>
              </w:rPr>
              <w:t>і</w:t>
            </w:r>
            <w:r w:rsidR="00630B6C">
              <w:rPr>
                <w:rFonts w:ascii="Times New Roman" w:hAnsi="Times New Roman"/>
                <w:sz w:val="23"/>
                <w:szCs w:val="23"/>
                <w:lang w:val="uk-UA"/>
              </w:rPr>
              <w:t xml:space="preserve"> </w:t>
            </w:r>
            <w:r w:rsidRPr="00002C97">
              <w:rPr>
                <w:rFonts w:ascii="Times New Roman" w:hAnsi="Times New Roman"/>
                <w:bCs/>
                <w:sz w:val="23"/>
                <w:szCs w:val="23"/>
                <w:lang w:val="uk-UA"/>
              </w:rPr>
              <w:t>мереж рухомого зв’язку</w:t>
            </w:r>
            <w:r w:rsidRPr="00002C97">
              <w:rPr>
                <w:rFonts w:ascii="Times New Roman" w:hAnsi="Times New Roman"/>
                <w:sz w:val="23"/>
                <w:szCs w:val="23"/>
                <w:lang w:val="uk-UA"/>
              </w:rPr>
              <w:t>.</w:t>
            </w:r>
          </w:p>
        </w:tc>
      </w:tr>
      <w:tr w:rsidR="00485303" w:rsidRPr="00002C97" w:rsidTr="00002C97">
        <w:tc>
          <w:tcPr>
            <w:tcW w:w="2812" w:type="dxa"/>
            <w:shd w:val="clear" w:color="auto" w:fill="auto"/>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Інформаційне забезпечення</w:t>
            </w:r>
          </w:p>
        </w:tc>
        <w:tc>
          <w:tcPr>
            <w:tcW w:w="7761" w:type="dxa"/>
            <w:shd w:val="clear" w:color="auto" w:fill="auto"/>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 xml:space="preserve">Навчальна програма дисципліни; Робоча програма дисципліни; Тематичний </w:t>
            </w:r>
            <w:r w:rsidR="00630B6C">
              <w:rPr>
                <w:rFonts w:ascii="Times New Roman" w:hAnsi="Times New Roman"/>
                <w:sz w:val="23"/>
                <w:szCs w:val="23"/>
                <w:lang w:val="uk-UA"/>
              </w:rPr>
              <w:t>план дисципліни</w:t>
            </w:r>
          </w:p>
        </w:tc>
      </w:tr>
      <w:tr w:rsidR="00485303" w:rsidRPr="00002C97" w:rsidTr="00002C97">
        <w:tc>
          <w:tcPr>
            <w:tcW w:w="2812" w:type="dxa"/>
            <w:shd w:val="clear" w:color="auto" w:fill="auto"/>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Форма проведення  занять</w:t>
            </w:r>
          </w:p>
        </w:tc>
        <w:tc>
          <w:tcPr>
            <w:tcW w:w="7761" w:type="dxa"/>
            <w:shd w:val="clear" w:color="auto" w:fill="auto"/>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Лекції, практичні заняття</w:t>
            </w:r>
          </w:p>
        </w:tc>
      </w:tr>
      <w:tr w:rsidR="00485303" w:rsidRPr="00002C97" w:rsidTr="00002C97">
        <w:tc>
          <w:tcPr>
            <w:tcW w:w="2812" w:type="dxa"/>
            <w:shd w:val="clear" w:color="auto" w:fill="auto"/>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Семестровий контроль</w:t>
            </w:r>
          </w:p>
        </w:tc>
        <w:tc>
          <w:tcPr>
            <w:tcW w:w="7761" w:type="dxa"/>
            <w:shd w:val="clear" w:color="auto" w:fill="auto"/>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Залік</w:t>
            </w:r>
          </w:p>
        </w:tc>
      </w:tr>
    </w:tbl>
    <w:p w:rsidR="00485303" w:rsidRPr="00002C97" w:rsidRDefault="00485303" w:rsidP="00002C97">
      <w:pPr>
        <w:spacing w:after="0" w:line="240" w:lineRule="auto"/>
        <w:jc w:val="both"/>
        <w:rPr>
          <w:rFonts w:ascii="Times New Roman" w:hAnsi="Times New Roman"/>
          <w:sz w:val="23"/>
          <w:szCs w:val="23"/>
        </w:rPr>
      </w:pPr>
    </w:p>
    <w:p w:rsidR="00485303" w:rsidRPr="00002C97" w:rsidRDefault="00485303" w:rsidP="00002C97">
      <w:pPr>
        <w:spacing w:after="0" w:line="240" w:lineRule="auto"/>
        <w:jc w:val="both"/>
        <w:rPr>
          <w:rFonts w:ascii="Times New Roman" w:hAnsi="Times New Roman"/>
          <w:sz w:val="23"/>
          <w:szCs w:val="23"/>
        </w:rPr>
      </w:pPr>
      <w:r w:rsidRPr="00002C97">
        <w:rPr>
          <w:rFonts w:ascii="Times New Roman" w:hAnsi="Times New Roman"/>
          <w:sz w:val="23"/>
          <w:szCs w:val="23"/>
        </w:rPr>
        <w:br w:type="page"/>
      </w:r>
    </w:p>
    <w:tbl>
      <w:tblPr>
        <w:tblW w:w="105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12"/>
        <w:gridCol w:w="7761"/>
      </w:tblGrid>
      <w:tr w:rsidR="00485303" w:rsidRPr="00002C97" w:rsidTr="00002C97">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lastRenderedPageBreak/>
              <w:t>Дисципліна</w:t>
            </w:r>
          </w:p>
        </w:tc>
        <w:tc>
          <w:tcPr>
            <w:tcW w:w="7761" w:type="dxa"/>
          </w:tcPr>
          <w:p w:rsidR="00485303" w:rsidRPr="00630B6C" w:rsidRDefault="00485303" w:rsidP="00630B6C">
            <w:pPr>
              <w:spacing w:after="0" w:line="240" w:lineRule="auto"/>
              <w:jc w:val="center"/>
              <w:rPr>
                <w:rFonts w:ascii="Times New Roman" w:hAnsi="Times New Roman"/>
                <w:b/>
                <w:sz w:val="23"/>
                <w:szCs w:val="23"/>
              </w:rPr>
            </w:pPr>
            <w:proofErr w:type="spellStart"/>
            <w:r w:rsidRPr="00630B6C">
              <w:rPr>
                <w:rFonts w:ascii="Times New Roman" w:eastAsia="ArialMT" w:hAnsi="Times New Roman"/>
                <w:b/>
                <w:sz w:val="23"/>
                <w:szCs w:val="23"/>
              </w:rPr>
              <w:t>Пристрої</w:t>
            </w:r>
            <w:proofErr w:type="spellEnd"/>
            <w:r w:rsidRPr="00630B6C">
              <w:rPr>
                <w:rFonts w:ascii="Times New Roman" w:eastAsia="ArialMT" w:hAnsi="Times New Roman"/>
                <w:b/>
                <w:sz w:val="23"/>
                <w:szCs w:val="23"/>
              </w:rPr>
              <w:t xml:space="preserve"> </w:t>
            </w:r>
            <w:proofErr w:type="spellStart"/>
            <w:r w:rsidRPr="00630B6C">
              <w:rPr>
                <w:rFonts w:ascii="Times New Roman" w:eastAsia="ArialMT" w:hAnsi="Times New Roman"/>
                <w:b/>
                <w:sz w:val="23"/>
                <w:szCs w:val="23"/>
              </w:rPr>
              <w:t>приймання</w:t>
            </w:r>
            <w:proofErr w:type="spellEnd"/>
            <w:r w:rsidRPr="00630B6C">
              <w:rPr>
                <w:rFonts w:ascii="Times New Roman" w:eastAsia="ArialMT" w:hAnsi="Times New Roman"/>
                <w:b/>
                <w:sz w:val="23"/>
                <w:szCs w:val="23"/>
              </w:rPr>
              <w:t xml:space="preserve"> та </w:t>
            </w:r>
            <w:proofErr w:type="spellStart"/>
            <w:r w:rsidRPr="00630B6C">
              <w:rPr>
                <w:rFonts w:ascii="Times New Roman" w:eastAsia="ArialMT" w:hAnsi="Times New Roman"/>
                <w:b/>
                <w:sz w:val="23"/>
                <w:szCs w:val="23"/>
              </w:rPr>
              <w:t>обробки</w:t>
            </w:r>
            <w:proofErr w:type="spellEnd"/>
            <w:r w:rsidRPr="00630B6C">
              <w:rPr>
                <w:rFonts w:ascii="Times New Roman" w:eastAsia="ArialMT" w:hAnsi="Times New Roman"/>
                <w:b/>
                <w:sz w:val="23"/>
                <w:szCs w:val="23"/>
              </w:rPr>
              <w:t xml:space="preserve"> </w:t>
            </w:r>
            <w:proofErr w:type="spellStart"/>
            <w:r w:rsidRPr="00630B6C">
              <w:rPr>
                <w:rFonts w:ascii="Times New Roman" w:eastAsia="ArialMT" w:hAnsi="Times New Roman"/>
                <w:b/>
                <w:sz w:val="23"/>
                <w:szCs w:val="23"/>
              </w:rPr>
              <w:t>сигналі</w:t>
            </w:r>
            <w:proofErr w:type="gramStart"/>
            <w:r w:rsidRPr="00630B6C">
              <w:rPr>
                <w:rFonts w:ascii="Times New Roman" w:eastAsia="ArialMT" w:hAnsi="Times New Roman"/>
                <w:b/>
                <w:sz w:val="23"/>
                <w:szCs w:val="23"/>
              </w:rPr>
              <w:t>в</w:t>
            </w:r>
            <w:proofErr w:type="spellEnd"/>
            <w:proofErr w:type="gramEnd"/>
            <w:r w:rsidRPr="00630B6C">
              <w:rPr>
                <w:rFonts w:ascii="Times New Roman" w:eastAsia="ArialMT" w:hAnsi="Times New Roman"/>
                <w:b/>
                <w:sz w:val="23"/>
                <w:szCs w:val="23"/>
              </w:rPr>
              <w:t xml:space="preserve"> у </w:t>
            </w:r>
            <w:proofErr w:type="spellStart"/>
            <w:r w:rsidRPr="00630B6C">
              <w:rPr>
                <w:rFonts w:ascii="Times New Roman" w:eastAsia="ArialMT" w:hAnsi="Times New Roman"/>
                <w:b/>
                <w:sz w:val="23"/>
                <w:szCs w:val="23"/>
              </w:rPr>
              <w:t>засобах</w:t>
            </w:r>
            <w:proofErr w:type="spellEnd"/>
            <w:r w:rsidRPr="00630B6C">
              <w:rPr>
                <w:rFonts w:ascii="Times New Roman" w:eastAsia="ArialMT" w:hAnsi="Times New Roman"/>
                <w:b/>
                <w:sz w:val="23"/>
                <w:szCs w:val="23"/>
              </w:rPr>
              <w:t xml:space="preserve"> </w:t>
            </w:r>
            <w:proofErr w:type="spellStart"/>
            <w:r w:rsidRPr="00630B6C">
              <w:rPr>
                <w:rFonts w:ascii="Times New Roman" w:eastAsia="ArialMT" w:hAnsi="Times New Roman"/>
                <w:b/>
                <w:sz w:val="23"/>
                <w:szCs w:val="23"/>
              </w:rPr>
              <w:t>зв'язку</w:t>
            </w:r>
            <w:proofErr w:type="spellEnd"/>
          </w:p>
        </w:tc>
      </w:tr>
      <w:tr w:rsidR="00485303" w:rsidRPr="00002C97" w:rsidTr="00002C97">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Рівень ВО</w:t>
            </w:r>
          </w:p>
        </w:tc>
        <w:tc>
          <w:tcPr>
            <w:tcW w:w="7761"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Другий (магістерський)</w:t>
            </w:r>
          </w:p>
        </w:tc>
      </w:tr>
      <w:tr w:rsidR="00485303" w:rsidRPr="00002C97" w:rsidTr="00002C97">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Спеціальність</w:t>
            </w:r>
          </w:p>
        </w:tc>
        <w:tc>
          <w:tcPr>
            <w:tcW w:w="7761"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bCs/>
                <w:color w:val="000000"/>
                <w:sz w:val="23"/>
                <w:szCs w:val="23"/>
              </w:rPr>
              <w:t>151 «</w:t>
            </w:r>
            <w:proofErr w:type="spellStart"/>
            <w:r w:rsidRPr="00002C97">
              <w:rPr>
                <w:rFonts w:ascii="Times New Roman" w:hAnsi="Times New Roman"/>
                <w:bCs/>
                <w:color w:val="000000"/>
                <w:sz w:val="23"/>
                <w:szCs w:val="23"/>
              </w:rPr>
              <w:t>Автоматизація</w:t>
            </w:r>
            <w:proofErr w:type="spellEnd"/>
            <w:r w:rsidRPr="00002C97">
              <w:rPr>
                <w:rFonts w:ascii="Times New Roman" w:hAnsi="Times New Roman"/>
                <w:bCs/>
                <w:color w:val="000000"/>
                <w:sz w:val="23"/>
                <w:szCs w:val="23"/>
              </w:rPr>
              <w:t xml:space="preserve"> та комп</w:t>
            </w:r>
            <w:r w:rsidR="00630B6C">
              <w:rPr>
                <w:rFonts w:ascii="Times New Roman" w:hAnsi="Times New Roman"/>
                <w:bCs/>
                <w:color w:val="000000"/>
                <w:sz w:val="23"/>
                <w:szCs w:val="23"/>
                <w:lang w:val="uk-UA"/>
              </w:rPr>
              <w:t>’</w:t>
            </w:r>
            <w:proofErr w:type="spellStart"/>
            <w:r w:rsidRPr="00002C97">
              <w:rPr>
                <w:rFonts w:ascii="Times New Roman" w:hAnsi="Times New Roman"/>
                <w:bCs/>
                <w:color w:val="000000"/>
                <w:sz w:val="23"/>
                <w:szCs w:val="23"/>
              </w:rPr>
              <w:t>ютерн</w:t>
            </w:r>
            <w:proofErr w:type="gramStart"/>
            <w:r w:rsidRPr="00002C97">
              <w:rPr>
                <w:rFonts w:ascii="Times New Roman" w:hAnsi="Times New Roman"/>
                <w:bCs/>
                <w:color w:val="000000"/>
                <w:sz w:val="23"/>
                <w:szCs w:val="23"/>
              </w:rPr>
              <w:t>о-</w:t>
            </w:r>
            <w:proofErr w:type="gramEnd"/>
            <w:r w:rsidRPr="00002C97">
              <w:rPr>
                <w:rFonts w:ascii="Times New Roman" w:hAnsi="Times New Roman"/>
                <w:bCs/>
                <w:color w:val="000000"/>
                <w:sz w:val="23"/>
                <w:szCs w:val="23"/>
              </w:rPr>
              <w:t>інтегровані</w:t>
            </w:r>
            <w:proofErr w:type="spellEnd"/>
            <w:r w:rsidRPr="00002C97">
              <w:rPr>
                <w:rFonts w:ascii="Times New Roman" w:hAnsi="Times New Roman"/>
                <w:bCs/>
                <w:color w:val="000000"/>
                <w:sz w:val="23"/>
                <w:szCs w:val="23"/>
              </w:rPr>
              <w:t xml:space="preserve"> </w:t>
            </w:r>
            <w:proofErr w:type="spellStart"/>
            <w:r w:rsidRPr="00002C97">
              <w:rPr>
                <w:rFonts w:ascii="Times New Roman" w:hAnsi="Times New Roman"/>
                <w:bCs/>
                <w:color w:val="000000"/>
                <w:sz w:val="23"/>
                <w:szCs w:val="23"/>
              </w:rPr>
              <w:t>технології</w:t>
            </w:r>
            <w:proofErr w:type="spellEnd"/>
            <w:r w:rsidRPr="00002C97">
              <w:rPr>
                <w:rFonts w:ascii="Times New Roman" w:hAnsi="Times New Roman"/>
                <w:bCs/>
                <w:color w:val="000000"/>
                <w:sz w:val="23"/>
                <w:szCs w:val="23"/>
              </w:rPr>
              <w:t>»</w:t>
            </w:r>
          </w:p>
        </w:tc>
      </w:tr>
      <w:tr w:rsidR="00485303" w:rsidRPr="00002C97" w:rsidTr="00002C97">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Курс</w:t>
            </w:r>
          </w:p>
        </w:tc>
        <w:tc>
          <w:tcPr>
            <w:tcW w:w="7761"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1 (5)</w:t>
            </w:r>
          </w:p>
        </w:tc>
      </w:tr>
      <w:tr w:rsidR="00485303" w:rsidRPr="00002C97" w:rsidTr="00002C97">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Кредити ЄКТС</w:t>
            </w:r>
          </w:p>
        </w:tc>
        <w:tc>
          <w:tcPr>
            <w:tcW w:w="7761"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4 кредити ЄКТС</w:t>
            </w:r>
          </w:p>
        </w:tc>
      </w:tr>
      <w:tr w:rsidR="00485303" w:rsidRPr="00002C97" w:rsidTr="00002C97">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Мова викладання</w:t>
            </w:r>
          </w:p>
        </w:tc>
        <w:tc>
          <w:tcPr>
            <w:tcW w:w="7761"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Українська</w:t>
            </w:r>
          </w:p>
        </w:tc>
      </w:tr>
      <w:tr w:rsidR="00485303" w:rsidRPr="00002C97" w:rsidTr="00002C97">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Кафедра</w:t>
            </w:r>
          </w:p>
        </w:tc>
        <w:tc>
          <w:tcPr>
            <w:tcW w:w="7761"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Телекомунікаційні технології та автоматика</w:t>
            </w:r>
          </w:p>
        </w:tc>
      </w:tr>
      <w:tr w:rsidR="00485303" w:rsidRPr="008D0AE6" w:rsidTr="00002C97">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Дисципліни, знання яких необхідне для вивчення даного предмета</w:t>
            </w:r>
          </w:p>
        </w:tc>
        <w:tc>
          <w:tcPr>
            <w:tcW w:w="7761" w:type="dxa"/>
          </w:tcPr>
          <w:p w:rsidR="00485303" w:rsidRPr="00002C97" w:rsidRDefault="00485303" w:rsidP="00002C97">
            <w:pPr>
              <w:spacing w:after="0" w:line="240" w:lineRule="auto"/>
              <w:contextualSpacing/>
              <w:jc w:val="both"/>
              <w:rPr>
                <w:rFonts w:ascii="Times New Roman" w:hAnsi="Times New Roman"/>
                <w:sz w:val="23"/>
                <w:szCs w:val="23"/>
                <w:lang w:val="uk-UA"/>
              </w:rPr>
            </w:pPr>
            <w:r w:rsidRPr="00002C97">
              <w:rPr>
                <w:rFonts w:ascii="Times New Roman" w:hAnsi="Times New Roman"/>
                <w:sz w:val="23"/>
                <w:szCs w:val="23"/>
                <w:lang w:val="uk-UA"/>
              </w:rPr>
              <w:t>Комп’ютерна техніка і ор</w:t>
            </w:r>
            <w:r w:rsidR="00630B6C">
              <w:rPr>
                <w:rFonts w:ascii="Times New Roman" w:hAnsi="Times New Roman"/>
                <w:sz w:val="23"/>
                <w:szCs w:val="23"/>
                <w:lang w:val="uk-UA"/>
              </w:rPr>
              <w:t>ганізація обчислювальних робіт, Фізика, Вища математика</w:t>
            </w:r>
            <w:r w:rsidRPr="00002C97">
              <w:rPr>
                <w:rFonts w:ascii="Times New Roman" w:hAnsi="Times New Roman"/>
                <w:sz w:val="23"/>
                <w:szCs w:val="23"/>
                <w:lang w:val="uk-UA"/>
              </w:rPr>
              <w:t xml:space="preserve">, </w:t>
            </w:r>
            <w:r w:rsidR="00630B6C">
              <w:rPr>
                <w:rFonts w:ascii="Times New Roman" w:hAnsi="Times New Roman"/>
                <w:sz w:val="23"/>
                <w:szCs w:val="23"/>
                <w:lang w:val="uk-UA"/>
              </w:rPr>
              <w:t xml:space="preserve">Алгоритмізація і програмування, </w:t>
            </w:r>
            <w:r w:rsidRPr="00002C97">
              <w:rPr>
                <w:rFonts w:ascii="Times New Roman" w:hAnsi="Times New Roman"/>
                <w:sz w:val="23"/>
                <w:szCs w:val="23"/>
                <w:lang w:val="uk-UA"/>
              </w:rPr>
              <w:t xml:space="preserve">Метрологія </w:t>
            </w:r>
            <w:r w:rsidR="00630B6C">
              <w:rPr>
                <w:rFonts w:ascii="Times New Roman" w:hAnsi="Times New Roman"/>
                <w:sz w:val="23"/>
                <w:szCs w:val="23"/>
                <w:lang w:val="uk-UA"/>
              </w:rPr>
              <w:t xml:space="preserve">технічних вимірювань і приладів, Теорія передачі даних, Теорія автоматичного керування, </w:t>
            </w:r>
            <w:r w:rsidRPr="00002C97">
              <w:rPr>
                <w:rFonts w:ascii="Times New Roman" w:hAnsi="Times New Roman"/>
                <w:sz w:val="23"/>
                <w:szCs w:val="23"/>
                <w:lang w:val="uk-UA"/>
              </w:rPr>
              <w:t>Автома</w:t>
            </w:r>
            <w:r w:rsidR="00630B6C">
              <w:rPr>
                <w:rFonts w:ascii="Times New Roman" w:hAnsi="Times New Roman"/>
                <w:sz w:val="23"/>
                <w:szCs w:val="23"/>
                <w:lang w:val="uk-UA"/>
              </w:rPr>
              <w:t xml:space="preserve">тизація  технологічних процесів, </w:t>
            </w:r>
            <w:r w:rsidRPr="00002C97">
              <w:rPr>
                <w:rFonts w:ascii="Times New Roman" w:hAnsi="Times New Roman"/>
                <w:sz w:val="23"/>
                <w:szCs w:val="23"/>
                <w:lang w:val="uk-UA"/>
              </w:rPr>
              <w:t xml:space="preserve">Радіотехнічні </w:t>
            </w:r>
            <w:r w:rsidR="00630B6C">
              <w:rPr>
                <w:rFonts w:ascii="Times New Roman" w:hAnsi="Times New Roman"/>
                <w:sz w:val="23"/>
                <w:szCs w:val="23"/>
                <w:lang w:val="uk-UA"/>
              </w:rPr>
              <w:t xml:space="preserve">системи залізничного транспорту, </w:t>
            </w:r>
            <w:r w:rsidRPr="00002C97">
              <w:rPr>
                <w:rFonts w:ascii="Times New Roman" w:hAnsi="Times New Roman"/>
                <w:sz w:val="23"/>
                <w:szCs w:val="23"/>
                <w:lang w:val="uk-UA"/>
              </w:rPr>
              <w:t>Теорія інформації та кодув</w:t>
            </w:r>
            <w:r w:rsidR="00630B6C">
              <w:rPr>
                <w:rFonts w:ascii="Times New Roman" w:hAnsi="Times New Roman"/>
                <w:sz w:val="23"/>
                <w:szCs w:val="23"/>
                <w:lang w:val="uk-UA"/>
              </w:rPr>
              <w:t xml:space="preserve">ання, </w:t>
            </w:r>
            <w:r w:rsidRPr="00002C97">
              <w:rPr>
                <w:rFonts w:ascii="Times New Roman" w:hAnsi="Times New Roman"/>
                <w:sz w:val="23"/>
                <w:szCs w:val="23"/>
                <w:lang w:val="uk-UA"/>
              </w:rPr>
              <w:t>Си</w:t>
            </w:r>
            <w:r w:rsidR="00630B6C">
              <w:rPr>
                <w:rFonts w:ascii="Times New Roman" w:hAnsi="Times New Roman"/>
                <w:sz w:val="23"/>
                <w:szCs w:val="23"/>
                <w:lang w:val="uk-UA"/>
              </w:rPr>
              <w:t xml:space="preserve">стеми передачі в електрозв’язку, </w:t>
            </w:r>
            <w:r w:rsidRPr="00002C97">
              <w:rPr>
                <w:rFonts w:ascii="Times New Roman" w:hAnsi="Times New Roman"/>
                <w:sz w:val="23"/>
                <w:szCs w:val="23"/>
                <w:lang w:val="uk-UA"/>
              </w:rPr>
              <w:t>Автом</w:t>
            </w:r>
            <w:r w:rsidR="00630B6C">
              <w:rPr>
                <w:rFonts w:ascii="Times New Roman" w:hAnsi="Times New Roman"/>
                <w:sz w:val="23"/>
                <w:szCs w:val="23"/>
                <w:lang w:val="uk-UA"/>
              </w:rPr>
              <w:t xml:space="preserve">атизація технологічних процесів, </w:t>
            </w:r>
            <w:r w:rsidRPr="00002C97">
              <w:rPr>
                <w:rFonts w:ascii="Times New Roman" w:hAnsi="Times New Roman"/>
                <w:sz w:val="23"/>
                <w:szCs w:val="23"/>
                <w:lang w:val="uk-UA"/>
              </w:rPr>
              <w:t>Багатоканал</w:t>
            </w:r>
            <w:r w:rsidR="00630B6C">
              <w:rPr>
                <w:rFonts w:ascii="Times New Roman" w:hAnsi="Times New Roman"/>
                <w:sz w:val="23"/>
                <w:szCs w:val="23"/>
                <w:lang w:val="uk-UA"/>
              </w:rPr>
              <w:t>ьні системи передачі інформації</w:t>
            </w:r>
          </w:p>
        </w:tc>
      </w:tr>
      <w:tr w:rsidR="00485303" w:rsidRPr="00002C97" w:rsidTr="00002C97">
        <w:trPr>
          <w:trHeight w:val="1261"/>
        </w:trPr>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Зміст дисципліни</w:t>
            </w:r>
          </w:p>
        </w:tc>
        <w:tc>
          <w:tcPr>
            <w:tcW w:w="7761"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 xml:space="preserve">Пристрої приймання та обробки сигналів у засобах зв’язку. Призначення, класифікація та структура пристроїв прийому та обробки сигналів. Технічні характеристики радіоприймача. Класифікація завад Вхідні кола. Підсилювачі та фільтри радіоприйому. </w:t>
            </w:r>
            <w:r w:rsidRPr="00002C97">
              <w:rPr>
                <w:rFonts w:ascii="Times New Roman" w:hAnsi="Times New Roman"/>
                <w:bCs/>
                <w:color w:val="000000"/>
                <w:sz w:val="23"/>
                <w:szCs w:val="23"/>
                <w:lang w:val="uk-UA"/>
              </w:rPr>
              <w:t>Показники якості пристроїв прийому та обробки сигналів.</w:t>
            </w:r>
            <w:r w:rsidR="00630B6C">
              <w:rPr>
                <w:rFonts w:ascii="Times New Roman" w:hAnsi="Times New Roman"/>
                <w:sz w:val="23"/>
                <w:szCs w:val="23"/>
              </w:rPr>
              <w:t xml:space="preserve"> </w:t>
            </w:r>
            <w:proofErr w:type="spellStart"/>
            <w:r w:rsidR="00630B6C">
              <w:rPr>
                <w:rFonts w:ascii="Times New Roman" w:hAnsi="Times New Roman"/>
                <w:sz w:val="23"/>
                <w:szCs w:val="23"/>
              </w:rPr>
              <w:t>Управління</w:t>
            </w:r>
            <w:proofErr w:type="spellEnd"/>
            <w:r w:rsidR="00630B6C">
              <w:rPr>
                <w:rFonts w:ascii="Times New Roman" w:hAnsi="Times New Roman"/>
                <w:sz w:val="23"/>
                <w:szCs w:val="23"/>
              </w:rPr>
              <w:t xml:space="preserve"> та </w:t>
            </w:r>
            <w:proofErr w:type="spellStart"/>
            <w:r w:rsidR="00630B6C">
              <w:rPr>
                <w:rFonts w:ascii="Times New Roman" w:hAnsi="Times New Roman"/>
                <w:sz w:val="23"/>
                <w:szCs w:val="23"/>
              </w:rPr>
              <w:t>регулювання</w:t>
            </w:r>
            <w:proofErr w:type="spellEnd"/>
            <w:r w:rsidRPr="00002C97">
              <w:rPr>
                <w:rFonts w:ascii="Times New Roman" w:hAnsi="Times New Roman"/>
                <w:sz w:val="23"/>
                <w:szCs w:val="23"/>
              </w:rPr>
              <w:t xml:space="preserve"> в </w:t>
            </w:r>
            <w:proofErr w:type="spellStart"/>
            <w:r w:rsidRPr="00002C97">
              <w:rPr>
                <w:rFonts w:ascii="Times New Roman" w:hAnsi="Times New Roman"/>
                <w:sz w:val="23"/>
                <w:szCs w:val="23"/>
              </w:rPr>
              <w:t>пристроях</w:t>
            </w:r>
            <w:proofErr w:type="spellEnd"/>
            <w:r w:rsidRPr="00002C97">
              <w:rPr>
                <w:rFonts w:ascii="Times New Roman" w:hAnsi="Times New Roman"/>
                <w:sz w:val="23"/>
                <w:szCs w:val="23"/>
              </w:rPr>
              <w:t xml:space="preserve"> </w:t>
            </w:r>
            <w:proofErr w:type="spellStart"/>
            <w:r w:rsidRPr="00002C97">
              <w:rPr>
                <w:rFonts w:ascii="Times New Roman" w:hAnsi="Times New Roman"/>
                <w:sz w:val="23"/>
                <w:szCs w:val="23"/>
              </w:rPr>
              <w:t>прийому</w:t>
            </w:r>
            <w:proofErr w:type="spellEnd"/>
            <w:r w:rsidRPr="00002C97">
              <w:rPr>
                <w:rFonts w:ascii="Times New Roman" w:hAnsi="Times New Roman"/>
                <w:sz w:val="23"/>
                <w:szCs w:val="23"/>
              </w:rPr>
              <w:t xml:space="preserve"> та </w:t>
            </w:r>
            <w:proofErr w:type="spellStart"/>
            <w:r w:rsidRPr="00002C97">
              <w:rPr>
                <w:rFonts w:ascii="Times New Roman" w:hAnsi="Times New Roman"/>
                <w:sz w:val="23"/>
                <w:szCs w:val="23"/>
              </w:rPr>
              <w:t>перетворення</w:t>
            </w:r>
            <w:proofErr w:type="spellEnd"/>
            <w:r w:rsidRPr="00002C97">
              <w:rPr>
                <w:rFonts w:ascii="Times New Roman" w:hAnsi="Times New Roman"/>
                <w:sz w:val="23"/>
                <w:szCs w:val="23"/>
              </w:rPr>
              <w:t xml:space="preserve"> </w:t>
            </w:r>
            <w:proofErr w:type="spellStart"/>
            <w:r w:rsidRPr="00002C97">
              <w:rPr>
                <w:rFonts w:ascii="Times New Roman" w:hAnsi="Times New Roman"/>
                <w:sz w:val="23"/>
                <w:szCs w:val="23"/>
              </w:rPr>
              <w:t>сигналів</w:t>
            </w:r>
            <w:proofErr w:type="spellEnd"/>
            <w:r w:rsidRPr="00002C97">
              <w:rPr>
                <w:rFonts w:ascii="Times New Roman" w:hAnsi="Times New Roman"/>
                <w:sz w:val="23"/>
                <w:szCs w:val="23"/>
                <w:lang w:val="uk-UA"/>
              </w:rPr>
              <w:t>.</w:t>
            </w:r>
            <w:r w:rsidRPr="00002C97">
              <w:rPr>
                <w:rFonts w:ascii="Times New Roman" w:hAnsi="Times New Roman"/>
                <w:sz w:val="23"/>
                <w:szCs w:val="23"/>
              </w:rPr>
              <w:t xml:space="preserve"> </w:t>
            </w:r>
            <w:proofErr w:type="spellStart"/>
            <w:r w:rsidRPr="00002C97">
              <w:rPr>
                <w:rFonts w:ascii="Times New Roman" w:hAnsi="Times New Roman"/>
                <w:sz w:val="23"/>
                <w:szCs w:val="23"/>
              </w:rPr>
              <w:t>Цифрові</w:t>
            </w:r>
            <w:proofErr w:type="spellEnd"/>
            <w:r w:rsidRPr="00002C97">
              <w:rPr>
                <w:rFonts w:ascii="Times New Roman" w:hAnsi="Times New Roman"/>
                <w:sz w:val="23"/>
                <w:szCs w:val="23"/>
              </w:rPr>
              <w:t xml:space="preserve"> </w:t>
            </w:r>
            <w:proofErr w:type="spellStart"/>
            <w:r w:rsidRPr="00002C97">
              <w:rPr>
                <w:rFonts w:ascii="Times New Roman" w:hAnsi="Times New Roman"/>
                <w:sz w:val="23"/>
                <w:szCs w:val="23"/>
              </w:rPr>
              <w:t>пристрої</w:t>
            </w:r>
            <w:proofErr w:type="spellEnd"/>
            <w:r w:rsidRPr="00002C97">
              <w:rPr>
                <w:rFonts w:ascii="Times New Roman" w:hAnsi="Times New Roman"/>
                <w:sz w:val="23"/>
                <w:szCs w:val="23"/>
              </w:rPr>
              <w:t xml:space="preserve">  </w:t>
            </w:r>
            <w:proofErr w:type="spellStart"/>
            <w:r w:rsidRPr="00002C97">
              <w:rPr>
                <w:rFonts w:ascii="Times New Roman" w:hAnsi="Times New Roman"/>
                <w:sz w:val="23"/>
                <w:szCs w:val="23"/>
              </w:rPr>
              <w:t>прийому</w:t>
            </w:r>
            <w:proofErr w:type="spellEnd"/>
            <w:r w:rsidRPr="00002C97">
              <w:rPr>
                <w:rFonts w:ascii="Times New Roman" w:hAnsi="Times New Roman"/>
                <w:sz w:val="23"/>
                <w:szCs w:val="23"/>
              </w:rPr>
              <w:t xml:space="preserve"> та </w:t>
            </w:r>
            <w:proofErr w:type="spellStart"/>
            <w:r w:rsidRPr="00002C97">
              <w:rPr>
                <w:rFonts w:ascii="Times New Roman" w:hAnsi="Times New Roman"/>
                <w:sz w:val="23"/>
                <w:szCs w:val="23"/>
              </w:rPr>
              <w:t>перетворення</w:t>
            </w:r>
            <w:proofErr w:type="spellEnd"/>
            <w:r w:rsidRPr="00002C97">
              <w:rPr>
                <w:rFonts w:ascii="Times New Roman" w:hAnsi="Times New Roman"/>
                <w:sz w:val="23"/>
                <w:szCs w:val="23"/>
              </w:rPr>
              <w:t xml:space="preserve"> </w:t>
            </w:r>
            <w:proofErr w:type="spellStart"/>
            <w:r w:rsidRPr="00002C97">
              <w:rPr>
                <w:rFonts w:ascii="Times New Roman" w:hAnsi="Times New Roman"/>
                <w:sz w:val="23"/>
                <w:szCs w:val="23"/>
              </w:rPr>
              <w:t>сигналів</w:t>
            </w:r>
            <w:proofErr w:type="spellEnd"/>
            <w:r w:rsidRPr="00002C97">
              <w:rPr>
                <w:rFonts w:ascii="Times New Roman" w:hAnsi="Times New Roman"/>
                <w:sz w:val="23"/>
                <w:szCs w:val="23"/>
                <w:lang w:val="uk-UA"/>
              </w:rPr>
              <w:t xml:space="preserve">. </w:t>
            </w:r>
            <w:proofErr w:type="spellStart"/>
            <w:r w:rsidRPr="00002C97">
              <w:rPr>
                <w:rFonts w:ascii="Times New Roman" w:hAnsi="Times New Roman"/>
                <w:sz w:val="23"/>
                <w:szCs w:val="23"/>
              </w:rPr>
              <w:t>Завади</w:t>
            </w:r>
            <w:proofErr w:type="spellEnd"/>
            <w:r w:rsidRPr="00002C97">
              <w:rPr>
                <w:rFonts w:ascii="Times New Roman" w:hAnsi="Times New Roman"/>
                <w:sz w:val="23"/>
                <w:szCs w:val="23"/>
              </w:rPr>
              <w:t xml:space="preserve"> </w:t>
            </w:r>
            <w:proofErr w:type="spellStart"/>
            <w:r w:rsidRPr="00002C97">
              <w:rPr>
                <w:rFonts w:ascii="Times New Roman" w:hAnsi="Times New Roman"/>
                <w:sz w:val="23"/>
                <w:szCs w:val="23"/>
              </w:rPr>
              <w:t>радіоприйому</w:t>
            </w:r>
            <w:proofErr w:type="spellEnd"/>
            <w:r w:rsidRPr="00002C97">
              <w:rPr>
                <w:rFonts w:ascii="Times New Roman" w:hAnsi="Times New Roman"/>
                <w:sz w:val="23"/>
                <w:szCs w:val="23"/>
              </w:rPr>
              <w:t xml:space="preserve"> та </w:t>
            </w:r>
            <w:proofErr w:type="spellStart"/>
            <w:r w:rsidRPr="00002C97">
              <w:rPr>
                <w:rFonts w:ascii="Times New Roman" w:hAnsi="Times New Roman"/>
                <w:sz w:val="23"/>
                <w:szCs w:val="23"/>
              </w:rPr>
              <w:t>методи</w:t>
            </w:r>
            <w:proofErr w:type="spellEnd"/>
            <w:r w:rsidRPr="00002C97">
              <w:rPr>
                <w:rFonts w:ascii="Times New Roman" w:hAnsi="Times New Roman"/>
                <w:sz w:val="23"/>
                <w:szCs w:val="23"/>
              </w:rPr>
              <w:t xml:space="preserve"> </w:t>
            </w:r>
            <w:proofErr w:type="spellStart"/>
            <w:r w:rsidRPr="00002C97">
              <w:rPr>
                <w:rFonts w:ascii="Times New Roman" w:hAnsi="Times New Roman"/>
                <w:sz w:val="23"/>
                <w:szCs w:val="23"/>
              </w:rPr>
              <w:t>боротьби</w:t>
            </w:r>
            <w:proofErr w:type="spellEnd"/>
            <w:r w:rsidRPr="00002C97">
              <w:rPr>
                <w:rFonts w:ascii="Times New Roman" w:hAnsi="Times New Roman"/>
                <w:sz w:val="23"/>
                <w:szCs w:val="23"/>
              </w:rPr>
              <w:t xml:space="preserve"> з ними</w:t>
            </w:r>
            <w:r w:rsidRPr="00002C97">
              <w:rPr>
                <w:rFonts w:ascii="Times New Roman" w:hAnsi="Times New Roman"/>
                <w:sz w:val="23"/>
                <w:szCs w:val="23"/>
                <w:lang w:val="uk-UA"/>
              </w:rPr>
              <w:t>.</w:t>
            </w:r>
          </w:p>
        </w:tc>
      </w:tr>
      <w:tr w:rsidR="00485303" w:rsidRPr="008D0AE6" w:rsidTr="00002C97">
        <w:trPr>
          <w:trHeight w:val="1088"/>
        </w:trPr>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Результати навчання</w:t>
            </w:r>
          </w:p>
        </w:tc>
        <w:tc>
          <w:tcPr>
            <w:tcW w:w="7761" w:type="dxa"/>
          </w:tcPr>
          <w:p w:rsidR="00485303" w:rsidRPr="00002C97" w:rsidRDefault="00485303" w:rsidP="00002C97">
            <w:pPr>
              <w:pStyle w:val="a3"/>
              <w:tabs>
                <w:tab w:val="left" w:pos="1080"/>
                <w:tab w:val="left" w:pos="1260"/>
              </w:tabs>
              <w:spacing w:after="0"/>
              <w:jc w:val="both"/>
              <w:rPr>
                <w:sz w:val="23"/>
                <w:szCs w:val="23"/>
                <w:lang w:val="uk-UA"/>
              </w:rPr>
            </w:pPr>
            <w:r w:rsidRPr="00002C97">
              <w:rPr>
                <w:sz w:val="23"/>
                <w:szCs w:val="23"/>
                <w:lang w:val="uk-UA"/>
              </w:rPr>
              <w:t>З</w:t>
            </w:r>
            <w:proofErr w:type="spellStart"/>
            <w:r w:rsidRPr="00002C97">
              <w:rPr>
                <w:sz w:val="23"/>
                <w:szCs w:val="23"/>
              </w:rPr>
              <w:t>нати</w:t>
            </w:r>
            <w:proofErr w:type="spellEnd"/>
            <w:r w:rsidRPr="00002C97">
              <w:rPr>
                <w:sz w:val="23"/>
                <w:szCs w:val="23"/>
              </w:rPr>
              <w:t>:</w:t>
            </w:r>
            <w:r w:rsidRPr="00002C97">
              <w:rPr>
                <w:sz w:val="23"/>
                <w:szCs w:val="23"/>
                <w:lang w:val="uk-UA"/>
              </w:rPr>
              <w:t xml:space="preserve"> принципи побудови, структури, основні характеристики  та особливості пристроїв прийомів та обробки радіосигналів різного призначення; технологію роботи на персональному комп’ютері в сучасних інформаційних середовищах, математичні моделі основних класів радіотехнічних сигналів та пристроїв для їх обробки, апаратуру та методи вимірювання параметрів радіоелектронних пристроїв, аналогову та цифрову схемотехніку; проблеми та перспективи розвитку пристроїв прийому та обробки сигналів, сфери застосування знань, отриманих при вивчені дисципліни.</w:t>
            </w:r>
          </w:p>
          <w:p w:rsidR="00485303" w:rsidRPr="00002C97" w:rsidRDefault="00485303" w:rsidP="00002C97">
            <w:pPr>
              <w:pStyle w:val="3"/>
              <w:spacing w:after="0"/>
              <w:jc w:val="both"/>
              <w:rPr>
                <w:sz w:val="23"/>
                <w:szCs w:val="23"/>
                <w:lang w:val="uk-UA"/>
              </w:rPr>
            </w:pPr>
            <w:r w:rsidRPr="00002C97">
              <w:rPr>
                <w:sz w:val="23"/>
                <w:szCs w:val="23"/>
                <w:lang w:val="uk-UA"/>
              </w:rPr>
              <w:t>Вміти: виконувати інженерні прорахунки основних функціональних вузлів, застосовувати сучасну елементну базу та обчислювальну техніку при проектуванні; розробляти структурні та принципові схеми аналогових та цифрових пристроїв прийому та оброби сигналів.</w:t>
            </w:r>
          </w:p>
        </w:tc>
      </w:tr>
      <w:tr w:rsidR="00485303" w:rsidRPr="00002C97" w:rsidTr="00002C97">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Компетентності</w:t>
            </w:r>
          </w:p>
        </w:tc>
        <w:tc>
          <w:tcPr>
            <w:tcW w:w="7761"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Засвоєння студентами теоретичних основ, принципів побудови та методів проектування пристроїв приймання та обробки сигналів, що входять до складу радіотехнічних систем різного призначення.</w:t>
            </w:r>
          </w:p>
        </w:tc>
      </w:tr>
      <w:tr w:rsidR="00485303" w:rsidRPr="00002C97" w:rsidTr="00002C97">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Інформаційне забезпечення</w:t>
            </w:r>
          </w:p>
        </w:tc>
        <w:tc>
          <w:tcPr>
            <w:tcW w:w="7761"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Навчальна програма дисципліни, робоча програма дисципліни, тематичний план дисципліни.</w:t>
            </w:r>
          </w:p>
        </w:tc>
      </w:tr>
      <w:tr w:rsidR="00485303" w:rsidRPr="00002C97" w:rsidTr="00002C97">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Форма проведення  занять</w:t>
            </w:r>
          </w:p>
        </w:tc>
        <w:tc>
          <w:tcPr>
            <w:tcW w:w="7761" w:type="dxa"/>
          </w:tcPr>
          <w:p w:rsidR="00485303" w:rsidRPr="00002C97" w:rsidRDefault="00630B6C" w:rsidP="00002C97">
            <w:pPr>
              <w:spacing w:after="0" w:line="240" w:lineRule="auto"/>
              <w:jc w:val="both"/>
              <w:rPr>
                <w:rFonts w:ascii="Times New Roman" w:hAnsi="Times New Roman"/>
                <w:sz w:val="23"/>
                <w:szCs w:val="23"/>
                <w:lang w:val="uk-UA"/>
              </w:rPr>
            </w:pPr>
            <w:r>
              <w:rPr>
                <w:rFonts w:ascii="Times New Roman" w:hAnsi="Times New Roman"/>
                <w:sz w:val="23"/>
                <w:szCs w:val="23"/>
                <w:lang w:val="uk-UA"/>
              </w:rPr>
              <w:t>Лекції, практичні заняття</w:t>
            </w:r>
          </w:p>
        </w:tc>
      </w:tr>
      <w:tr w:rsidR="00485303" w:rsidRPr="00002C97" w:rsidTr="00002C97">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Семестровий контроль</w:t>
            </w:r>
          </w:p>
        </w:tc>
        <w:tc>
          <w:tcPr>
            <w:tcW w:w="7761" w:type="dxa"/>
          </w:tcPr>
          <w:p w:rsidR="00485303" w:rsidRPr="00002C97" w:rsidRDefault="00630B6C" w:rsidP="00002C97">
            <w:pPr>
              <w:spacing w:after="0" w:line="240" w:lineRule="auto"/>
              <w:jc w:val="both"/>
              <w:rPr>
                <w:rFonts w:ascii="Times New Roman" w:hAnsi="Times New Roman"/>
                <w:sz w:val="23"/>
                <w:szCs w:val="23"/>
                <w:lang w:val="uk-UA"/>
              </w:rPr>
            </w:pPr>
            <w:r>
              <w:rPr>
                <w:rFonts w:ascii="Times New Roman" w:hAnsi="Times New Roman"/>
                <w:sz w:val="23"/>
                <w:szCs w:val="23"/>
                <w:lang w:val="uk-UA"/>
              </w:rPr>
              <w:t>Залік</w:t>
            </w:r>
          </w:p>
        </w:tc>
      </w:tr>
    </w:tbl>
    <w:p w:rsidR="00485303" w:rsidRPr="00002C97" w:rsidRDefault="00485303" w:rsidP="00002C97">
      <w:pPr>
        <w:spacing w:after="0" w:line="240" w:lineRule="auto"/>
        <w:jc w:val="both"/>
        <w:rPr>
          <w:rFonts w:ascii="Times New Roman" w:hAnsi="Times New Roman"/>
          <w:sz w:val="23"/>
          <w:szCs w:val="23"/>
        </w:rPr>
      </w:pPr>
    </w:p>
    <w:p w:rsidR="00485303" w:rsidRPr="00002C97" w:rsidRDefault="00485303" w:rsidP="00002C97">
      <w:pPr>
        <w:spacing w:after="0" w:line="240" w:lineRule="auto"/>
        <w:jc w:val="both"/>
        <w:rPr>
          <w:rFonts w:ascii="Times New Roman" w:hAnsi="Times New Roman"/>
          <w:sz w:val="23"/>
          <w:szCs w:val="23"/>
        </w:rPr>
      </w:pPr>
      <w:r w:rsidRPr="00002C97">
        <w:rPr>
          <w:rFonts w:ascii="Times New Roman" w:hAnsi="Times New Roman"/>
          <w:sz w:val="23"/>
          <w:szCs w:val="23"/>
        </w:rPr>
        <w:br w:type="page"/>
      </w:r>
    </w:p>
    <w:tbl>
      <w:tblPr>
        <w:tblW w:w="105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12"/>
        <w:gridCol w:w="7761"/>
      </w:tblGrid>
      <w:tr w:rsidR="00485303" w:rsidRPr="00002C97" w:rsidTr="00002C97">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lastRenderedPageBreak/>
              <w:t>Дисципліна</w:t>
            </w:r>
          </w:p>
        </w:tc>
        <w:tc>
          <w:tcPr>
            <w:tcW w:w="7761" w:type="dxa"/>
          </w:tcPr>
          <w:p w:rsidR="00485303" w:rsidRPr="00630B6C" w:rsidRDefault="00485303" w:rsidP="00630B6C">
            <w:pPr>
              <w:spacing w:after="0" w:line="240" w:lineRule="auto"/>
              <w:jc w:val="center"/>
              <w:rPr>
                <w:rFonts w:ascii="Times New Roman" w:hAnsi="Times New Roman"/>
                <w:b/>
                <w:sz w:val="23"/>
                <w:szCs w:val="23"/>
              </w:rPr>
            </w:pPr>
            <w:proofErr w:type="spellStart"/>
            <w:r w:rsidRPr="00630B6C">
              <w:rPr>
                <w:rFonts w:ascii="Times New Roman" w:eastAsia="ArialMT" w:hAnsi="Times New Roman"/>
                <w:b/>
                <w:sz w:val="23"/>
                <w:szCs w:val="23"/>
              </w:rPr>
              <w:t>Мережі</w:t>
            </w:r>
            <w:proofErr w:type="spellEnd"/>
            <w:r w:rsidRPr="00630B6C">
              <w:rPr>
                <w:rFonts w:ascii="Times New Roman" w:eastAsia="ArialMT" w:hAnsi="Times New Roman"/>
                <w:b/>
                <w:sz w:val="23"/>
                <w:szCs w:val="23"/>
              </w:rPr>
              <w:t xml:space="preserve"> </w:t>
            </w:r>
            <w:proofErr w:type="gramStart"/>
            <w:r w:rsidRPr="00630B6C">
              <w:rPr>
                <w:rFonts w:ascii="Times New Roman" w:eastAsia="ArialMT" w:hAnsi="Times New Roman"/>
                <w:b/>
                <w:sz w:val="23"/>
                <w:szCs w:val="23"/>
              </w:rPr>
              <w:t>цифрового</w:t>
            </w:r>
            <w:proofErr w:type="gramEnd"/>
            <w:r w:rsidRPr="00630B6C">
              <w:rPr>
                <w:rFonts w:ascii="Times New Roman" w:eastAsia="ArialMT" w:hAnsi="Times New Roman"/>
                <w:b/>
                <w:sz w:val="23"/>
                <w:szCs w:val="23"/>
              </w:rPr>
              <w:t xml:space="preserve"> </w:t>
            </w:r>
            <w:proofErr w:type="spellStart"/>
            <w:r w:rsidRPr="00630B6C">
              <w:rPr>
                <w:rFonts w:ascii="Times New Roman" w:eastAsia="ArialMT" w:hAnsi="Times New Roman"/>
                <w:b/>
                <w:sz w:val="23"/>
                <w:szCs w:val="23"/>
              </w:rPr>
              <w:t>безпровідного</w:t>
            </w:r>
            <w:proofErr w:type="spellEnd"/>
            <w:r w:rsidRPr="00630B6C">
              <w:rPr>
                <w:rFonts w:ascii="Times New Roman" w:eastAsia="ArialMT" w:hAnsi="Times New Roman"/>
                <w:b/>
                <w:sz w:val="23"/>
                <w:szCs w:val="23"/>
              </w:rPr>
              <w:t xml:space="preserve"> </w:t>
            </w:r>
            <w:proofErr w:type="spellStart"/>
            <w:r w:rsidRPr="00630B6C">
              <w:rPr>
                <w:rFonts w:ascii="Times New Roman" w:eastAsia="ArialMT" w:hAnsi="Times New Roman"/>
                <w:b/>
                <w:sz w:val="23"/>
                <w:szCs w:val="23"/>
              </w:rPr>
              <w:t>зв’язку</w:t>
            </w:r>
            <w:proofErr w:type="spellEnd"/>
            <w:r w:rsidRPr="00630B6C">
              <w:rPr>
                <w:rFonts w:ascii="Times New Roman" w:eastAsia="ArialMT" w:hAnsi="Times New Roman"/>
                <w:b/>
                <w:sz w:val="23"/>
                <w:szCs w:val="23"/>
              </w:rPr>
              <w:t xml:space="preserve"> на </w:t>
            </w:r>
            <w:proofErr w:type="spellStart"/>
            <w:r w:rsidRPr="00630B6C">
              <w:rPr>
                <w:rFonts w:ascii="Times New Roman" w:eastAsia="ArialMT" w:hAnsi="Times New Roman"/>
                <w:b/>
                <w:sz w:val="23"/>
                <w:szCs w:val="23"/>
              </w:rPr>
              <w:t>залізничному</w:t>
            </w:r>
            <w:proofErr w:type="spellEnd"/>
            <w:r w:rsidRPr="00630B6C">
              <w:rPr>
                <w:rFonts w:ascii="Times New Roman" w:eastAsia="ArialMT" w:hAnsi="Times New Roman"/>
                <w:b/>
                <w:sz w:val="23"/>
                <w:szCs w:val="23"/>
              </w:rPr>
              <w:t xml:space="preserve"> </w:t>
            </w:r>
            <w:proofErr w:type="spellStart"/>
            <w:r w:rsidRPr="00630B6C">
              <w:rPr>
                <w:rFonts w:ascii="Times New Roman" w:eastAsia="ArialMT" w:hAnsi="Times New Roman"/>
                <w:b/>
                <w:sz w:val="23"/>
                <w:szCs w:val="23"/>
              </w:rPr>
              <w:t>транспорті</w:t>
            </w:r>
            <w:proofErr w:type="spellEnd"/>
          </w:p>
        </w:tc>
      </w:tr>
      <w:tr w:rsidR="00485303" w:rsidRPr="00002C97" w:rsidTr="00002C97">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Рівень ВО</w:t>
            </w:r>
          </w:p>
        </w:tc>
        <w:tc>
          <w:tcPr>
            <w:tcW w:w="7761"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Другий (магістерський)</w:t>
            </w:r>
          </w:p>
        </w:tc>
      </w:tr>
      <w:tr w:rsidR="00485303" w:rsidRPr="00002C97" w:rsidTr="00002C97">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Спеціальність</w:t>
            </w:r>
          </w:p>
        </w:tc>
        <w:tc>
          <w:tcPr>
            <w:tcW w:w="7761"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bCs/>
                <w:color w:val="000000"/>
                <w:sz w:val="23"/>
                <w:szCs w:val="23"/>
              </w:rPr>
              <w:t>151 «</w:t>
            </w:r>
            <w:proofErr w:type="spellStart"/>
            <w:r w:rsidRPr="00002C97">
              <w:rPr>
                <w:rFonts w:ascii="Times New Roman" w:hAnsi="Times New Roman"/>
                <w:bCs/>
                <w:color w:val="000000"/>
                <w:sz w:val="23"/>
                <w:szCs w:val="23"/>
              </w:rPr>
              <w:t>Автоматизація</w:t>
            </w:r>
            <w:proofErr w:type="spellEnd"/>
            <w:r w:rsidRPr="00002C97">
              <w:rPr>
                <w:rFonts w:ascii="Times New Roman" w:hAnsi="Times New Roman"/>
                <w:bCs/>
                <w:color w:val="000000"/>
                <w:sz w:val="23"/>
                <w:szCs w:val="23"/>
              </w:rPr>
              <w:t xml:space="preserve"> та комп</w:t>
            </w:r>
            <w:r w:rsidR="00630B6C">
              <w:rPr>
                <w:rFonts w:ascii="Times New Roman" w:hAnsi="Times New Roman"/>
                <w:bCs/>
                <w:color w:val="000000"/>
                <w:sz w:val="23"/>
                <w:szCs w:val="23"/>
                <w:lang w:val="uk-UA"/>
              </w:rPr>
              <w:t>’</w:t>
            </w:r>
            <w:proofErr w:type="spellStart"/>
            <w:r w:rsidRPr="00002C97">
              <w:rPr>
                <w:rFonts w:ascii="Times New Roman" w:hAnsi="Times New Roman"/>
                <w:bCs/>
                <w:color w:val="000000"/>
                <w:sz w:val="23"/>
                <w:szCs w:val="23"/>
              </w:rPr>
              <w:t>ютерн</w:t>
            </w:r>
            <w:proofErr w:type="gramStart"/>
            <w:r w:rsidRPr="00002C97">
              <w:rPr>
                <w:rFonts w:ascii="Times New Roman" w:hAnsi="Times New Roman"/>
                <w:bCs/>
                <w:color w:val="000000"/>
                <w:sz w:val="23"/>
                <w:szCs w:val="23"/>
              </w:rPr>
              <w:t>о-</w:t>
            </w:r>
            <w:proofErr w:type="gramEnd"/>
            <w:r w:rsidRPr="00002C97">
              <w:rPr>
                <w:rFonts w:ascii="Times New Roman" w:hAnsi="Times New Roman"/>
                <w:bCs/>
                <w:color w:val="000000"/>
                <w:sz w:val="23"/>
                <w:szCs w:val="23"/>
              </w:rPr>
              <w:t>інтегровані</w:t>
            </w:r>
            <w:proofErr w:type="spellEnd"/>
            <w:r w:rsidRPr="00002C97">
              <w:rPr>
                <w:rFonts w:ascii="Times New Roman" w:hAnsi="Times New Roman"/>
                <w:bCs/>
                <w:color w:val="000000"/>
                <w:sz w:val="23"/>
                <w:szCs w:val="23"/>
              </w:rPr>
              <w:t xml:space="preserve"> </w:t>
            </w:r>
            <w:proofErr w:type="spellStart"/>
            <w:r w:rsidRPr="00002C97">
              <w:rPr>
                <w:rFonts w:ascii="Times New Roman" w:hAnsi="Times New Roman"/>
                <w:bCs/>
                <w:color w:val="000000"/>
                <w:sz w:val="23"/>
                <w:szCs w:val="23"/>
              </w:rPr>
              <w:t>технології</w:t>
            </w:r>
            <w:proofErr w:type="spellEnd"/>
            <w:r w:rsidRPr="00002C97">
              <w:rPr>
                <w:rFonts w:ascii="Times New Roman" w:hAnsi="Times New Roman"/>
                <w:bCs/>
                <w:color w:val="000000"/>
                <w:sz w:val="23"/>
                <w:szCs w:val="23"/>
              </w:rPr>
              <w:t>»</w:t>
            </w:r>
          </w:p>
        </w:tc>
      </w:tr>
      <w:tr w:rsidR="00485303" w:rsidRPr="00002C97" w:rsidTr="00002C97">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Курс</w:t>
            </w:r>
          </w:p>
        </w:tc>
        <w:tc>
          <w:tcPr>
            <w:tcW w:w="7761"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1 (5)</w:t>
            </w:r>
          </w:p>
        </w:tc>
      </w:tr>
      <w:tr w:rsidR="00485303" w:rsidRPr="00002C97" w:rsidTr="00002C97">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Кредити ЄКТС</w:t>
            </w:r>
          </w:p>
        </w:tc>
        <w:tc>
          <w:tcPr>
            <w:tcW w:w="7761"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4 кредити ЄКТС</w:t>
            </w:r>
          </w:p>
        </w:tc>
      </w:tr>
      <w:tr w:rsidR="00485303" w:rsidRPr="00002C97" w:rsidTr="00002C97">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Мова викладання</w:t>
            </w:r>
          </w:p>
        </w:tc>
        <w:tc>
          <w:tcPr>
            <w:tcW w:w="7761"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Українська</w:t>
            </w:r>
          </w:p>
        </w:tc>
      </w:tr>
      <w:tr w:rsidR="00485303" w:rsidRPr="00002C97" w:rsidTr="00002C97">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Кафедра</w:t>
            </w:r>
          </w:p>
        </w:tc>
        <w:tc>
          <w:tcPr>
            <w:tcW w:w="7761"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Телекомунікаційні технології та автоматика</w:t>
            </w:r>
          </w:p>
        </w:tc>
      </w:tr>
      <w:tr w:rsidR="00485303" w:rsidRPr="008D0AE6" w:rsidTr="00002C97">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Дисципліни, знання яких необхідне для вивчення даного предмета</w:t>
            </w:r>
          </w:p>
        </w:tc>
        <w:tc>
          <w:tcPr>
            <w:tcW w:w="7761" w:type="dxa"/>
          </w:tcPr>
          <w:p w:rsidR="00485303" w:rsidRPr="00002C97" w:rsidRDefault="00485303" w:rsidP="00002C97">
            <w:pPr>
              <w:spacing w:after="0" w:line="240" w:lineRule="auto"/>
              <w:contextualSpacing/>
              <w:jc w:val="both"/>
              <w:rPr>
                <w:rFonts w:ascii="Times New Roman" w:hAnsi="Times New Roman"/>
                <w:sz w:val="23"/>
                <w:szCs w:val="23"/>
                <w:lang w:val="uk-UA"/>
              </w:rPr>
            </w:pPr>
            <w:r w:rsidRPr="00002C97">
              <w:rPr>
                <w:rFonts w:ascii="Times New Roman" w:hAnsi="Times New Roman"/>
                <w:sz w:val="23"/>
                <w:szCs w:val="23"/>
                <w:lang w:val="uk-UA"/>
              </w:rPr>
              <w:t>Комп’ютерна техніка і о</w:t>
            </w:r>
            <w:r w:rsidR="00630B6C">
              <w:rPr>
                <w:rFonts w:ascii="Times New Roman" w:hAnsi="Times New Roman"/>
                <w:sz w:val="23"/>
                <w:szCs w:val="23"/>
                <w:lang w:val="uk-UA"/>
              </w:rPr>
              <w:t>рганізація обчислювальних робіт, Фізика</w:t>
            </w:r>
            <w:r w:rsidRPr="00002C97">
              <w:rPr>
                <w:rFonts w:ascii="Times New Roman" w:hAnsi="Times New Roman"/>
                <w:sz w:val="23"/>
                <w:szCs w:val="23"/>
                <w:lang w:val="uk-UA"/>
              </w:rPr>
              <w:t xml:space="preserve">, </w:t>
            </w:r>
            <w:r w:rsidR="00630B6C">
              <w:rPr>
                <w:rFonts w:ascii="Times New Roman" w:hAnsi="Times New Roman"/>
                <w:sz w:val="23"/>
                <w:szCs w:val="23"/>
                <w:lang w:val="uk-UA"/>
              </w:rPr>
              <w:t xml:space="preserve">Вища математика, Алгоритмізація і програмування, </w:t>
            </w:r>
            <w:r w:rsidRPr="00002C97">
              <w:rPr>
                <w:rFonts w:ascii="Times New Roman" w:hAnsi="Times New Roman"/>
                <w:sz w:val="23"/>
                <w:szCs w:val="23"/>
                <w:lang w:val="uk-UA"/>
              </w:rPr>
              <w:t xml:space="preserve">Метрологія </w:t>
            </w:r>
            <w:r w:rsidR="00630B6C">
              <w:rPr>
                <w:rFonts w:ascii="Times New Roman" w:hAnsi="Times New Roman"/>
                <w:sz w:val="23"/>
                <w:szCs w:val="23"/>
                <w:lang w:val="uk-UA"/>
              </w:rPr>
              <w:t xml:space="preserve">технічних вимірювань і приладів, Теорія передачі даних, Теорія автоматичного керування, </w:t>
            </w:r>
            <w:r w:rsidRPr="00002C97">
              <w:rPr>
                <w:rFonts w:ascii="Times New Roman" w:hAnsi="Times New Roman"/>
                <w:sz w:val="23"/>
                <w:szCs w:val="23"/>
                <w:lang w:val="uk-UA"/>
              </w:rPr>
              <w:t>Автома</w:t>
            </w:r>
            <w:r w:rsidR="00630B6C">
              <w:rPr>
                <w:rFonts w:ascii="Times New Roman" w:hAnsi="Times New Roman"/>
                <w:sz w:val="23"/>
                <w:szCs w:val="23"/>
                <w:lang w:val="uk-UA"/>
              </w:rPr>
              <w:t xml:space="preserve">тизація  технологічних процесів, </w:t>
            </w:r>
            <w:r w:rsidRPr="00002C97">
              <w:rPr>
                <w:rFonts w:ascii="Times New Roman" w:hAnsi="Times New Roman"/>
                <w:sz w:val="23"/>
                <w:szCs w:val="23"/>
                <w:lang w:val="uk-UA"/>
              </w:rPr>
              <w:t xml:space="preserve">Радіотехнічні </w:t>
            </w:r>
            <w:r w:rsidR="00630B6C">
              <w:rPr>
                <w:rFonts w:ascii="Times New Roman" w:hAnsi="Times New Roman"/>
                <w:sz w:val="23"/>
                <w:szCs w:val="23"/>
                <w:lang w:val="uk-UA"/>
              </w:rPr>
              <w:t xml:space="preserve">системи залізничного транспорту, </w:t>
            </w:r>
            <w:r w:rsidRPr="00002C97">
              <w:rPr>
                <w:rFonts w:ascii="Times New Roman" w:hAnsi="Times New Roman"/>
                <w:sz w:val="23"/>
                <w:szCs w:val="23"/>
                <w:lang w:val="uk-UA"/>
              </w:rPr>
              <w:t xml:space="preserve">Теорія </w:t>
            </w:r>
            <w:r w:rsidR="00630B6C">
              <w:rPr>
                <w:rFonts w:ascii="Times New Roman" w:hAnsi="Times New Roman"/>
                <w:sz w:val="23"/>
                <w:szCs w:val="23"/>
                <w:lang w:val="uk-UA"/>
              </w:rPr>
              <w:t xml:space="preserve">інформації та кодування, </w:t>
            </w:r>
            <w:r w:rsidRPr="00002C97">
              <w:rPr>
                <w:rFonts w:ascii="Times New Roman" w:hAnsi="Times New Roman"/>
                <w:sz w:val="23"/>
                <w:szCs w:val="23"/>
                <w:lang w:val="uk-UA"/>
              </w:rPr>
              <w:t>Си</w:t>
            </w:r>
            <w:r w:rsidR="00630B6C">
              <w:rPr>
                <w:rFonts w:ascii="Times New Roman" w:hAnsi="Times New Roman"/>
                <w:sz w:val="23"/>
                <w:szCs w:val="23"/>
                <w:lang w:val="uk-UA"/>
              </w:rPr>
              <w:t xml:space="preserve">стеми передачі в електрозв’язку, </w:t>
            </w:r>
            <w:r w:rsidRPr="00002C97">
              <w:rPr>
                <w:rFonts w:ascii="Times New Roman" w:hAnsi="Times New Roman"/>
                <w:sz w:val="23"/>
                <w:szCs w:val="23"/>
                <w:lang w:val="uk-UA"/>
              </w:rPr>
              <w:t>Автом</w:t>
            </w:r>
            <w:r w:rsidR="00630B6C">
              <w:rPr>
                <w:rFonts w:ascii="Times New Roman" w:hAnsi="Times New Roman"/>
                <w:sz w:val="23"/>
                <w:szCs w:val="23"/>
                <w:lang w:val="uk-UA"/>
              </w:rPr>
              <w:t xml:space="preserve">атизація технологічних процесів, </w:t>
            </w:r>
            <w:r w:rsidRPr="00002C97">
              <w:rPr>
                <w:rFonts w:ascii="Times New Roman" w:hAnsi="Times New Roman"/>
                <w:sz w:val="23"/>
                <w:szCs w:val="23"/>
                <w:lang w:val="uk-UA"/>
              </w:rPr>
              <w:t>Багатоканал</w:t>
            </w:r>
            <w:r w:rsidR="00630B6C">
              <w:rPr>
                <w:rFonts w:ascii="Times New Roman" w:hAnsi="Times New Roman"/>
                <w:sz w:val="23"/>
                <w:szCs w:val="23"/>
                <w:lang w:val="uk-UA"/>
              </w:rPr>
              <w:t>ьні системи передачі інформації</w:t>
            </w:r>
          </w:p>
        </w:tc>
      </w:tr>
      <w:tr w:rsidR="00485303" w:rsidRPr="008D0AE6" w:rsidTr="00002C97">
        <w:trPr>
          <w:trHeight w:val="1261"/>
        </w:trPr>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Зміст дисципліни</w:t>
            </w:r>
          </w:p>
        </w:tc>
        <w:tc>
          <w:tcPr>
            <w:tcW w:w="7761"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 xml:space="preserve">Розповсюдження радіохвиль в умовах міста. Прийом сигналів в умовах </w:t>
            </w:r>
            <w:proofErr w:type="spellStart"/>
            <w:r w:rsidRPr="00002C97">
              <w:rPr>
                <w:rFonts w:ascii="Times New Roman" w:hAnsi="Times New Roman"/>
                <w:sz w:val="23"/>
                <w:szCs w:val="23"/>
                <w:lang w:val="uk-UA"/>
              </w:rPr>
              <w:t>федінгу</w:t>
            </w:r>
            <w:proofErr w:type="spellEnd"/>
            <w:r w:rsidRPr="00002C97">
              <w:rPr>
                <w:rFonts w:ascii="Times New Roman" w:hAnsi="Times New Roman"/>
                <w:sz w:val="23"/>
                <w:szCs w:val="23"/>
                <w:lang w:val="uk-UA"/>
              </w:rPr>
              <w:t>. Організація радіоканалів мобільного зв’язку. Модульовані сигнали з розширеним спектром. Організація мереж мобільного радіозв’язку. Мережі зв’язку з часовим розподілом каналів. Мережі зв’язку з кодовим розподілом каналів.</w:t>
            </w:r>
          </w:p>
        </w:tc>
      </w:tr>
      <w:tr w:rsidR="00485303" w:rsidRPr="008D0AE6" w:rsidTr="00002C97">
        <w:trPr>
          <w:trHeight w:val="1088"/>
        </w:trPr>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Результати навчання</w:t>
            </w:r>
          </w:p>
        </w:tc>
        <w:tc>
          <w:tcPr>
            <w:tcW w:w="7761" w:type="dxa"/>
          </w:tcPr>
          <w:p w:rsidR="00485303" w:rsidRPr="00002C97" w:rsidRDefault="00485303" w:rsidP="00002C97">
            <w:pPr>
              <w:pStyle w:val="3"/>
              <w:spacing w:after="0"/>
              <w:jc w:val="both"/>
              <w:rPr>
                <w:sz w:val="23"/>
                <w:szCs w:val="23"/>
                <w:lang w:val="uk-UA"/>
              </w:rPr>
            </w:pPr>
            <w:r w:rsidRPr="00002C97">
              <w:rPr>
                <w:sz w:val="23"/>
                <w:szCs w:val="23"/>
                <w:lang w:val="uk-UA"/>
              </w:rPr>
              <w:t xml:space="preserve">Знання принципів побудови мереж рухомого зв’язку (МРЗ), способи складання і перетворення їх математичних моделей. Знання принципів і стандартів проектування МРЗ. Знання діапазонів частот і види модуляції в стільникових, </w:t>
            </w:r>
            <w:proofErr w:type="spellStart"/>
            <w:r w:rsidRPr="00002C97">
              <w:rPr>
                <w:sz w:val="23"/>
                <w:szCs w:val="23"/>
                <w:lang w:val="uk-UA"/>
              </w:rPr>
              <w:t>транкінгових</w:t>
            </w:r>
            <w:proofErr w:type="spellEnd"/>
            <w:r w:rsidRPr="00002C97">
              <w:rPr>
                <w:sz w:val="23"/>
                <w:szCs w:val="23"/>
                <w:lang w:val="uk-UA"/>
              </w:rPr>
              <w:t xml:space="preserve"> і супутникових систем зв’язку. Знання особливостей розповсюдження радіохвиль і типи антен, які застосовуються в МРЗ. Знання технології роботи на персональному комп’ютері в сучасних інформаційних середовищах, математичні моделі основних класів радіотехнічних сигналів та пристроїв для їх обробки, апаратуру та методи вимірювання параметрів радіоелектронних пристроїв, цифрову схемотехніку в мережах мобільного зв’язку.</w:t>
            </w:r>
          </w:p>
        </w:tc>
      </w:tr>
      <w:tr w:rsidR="00485303" w:rsidRPr="008D0AE6" w:rsidTr="00002C97">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Компетентності</w:t>
            </w:r>
          </w:p>
        </w:tc>
        <w:tc>
          <w:tcPr>
            <w:tcW w:w="7761"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 xml:space="preserve">Засвоєння студентами: теоретичних основ, принципів побудови та методів проектування сучасних мереж рухомого зв’язку (МРЗ) на базі стандартів </w:t>
            </w:r>
            <w:r w:rsidRPr="00002C97">
              <w:rPr>
                <w:rFonts w:ascii="Times New Roman" w:hAnsi="Times New Roman"/>
                <w:sz w:val="23"/>
                <w:szCs w:val="23"/>
                <w:lang w:val="en-US"/>
              </w:rPr>
              <w:t>GSM</w:t>
            </w:r>
            <w:r w:rsidRPr="00002C97">
              <w:rPr>
                <w:rFonts w:ascii="Times New Roman" w:hAnsi="Times New Roman"/>
                <w:sz w:val="23"/>
                <w:szCs w:val="23"/>
                <w:lang w:val="uk-UA"/>
              </w:rPr>
              <w:t xml:space="preserve">, </w:t>
            </w:r>
            <w:r w:rsidRPr="00002C97">
              <w:rPr>
                <w:rFonts w:ascii="Times New Roman" w:hAnsi="Times New Roman"/>
                <w:sz w:val="23"/>
                <w:szCs w:val="23"/>
                <w:lang w:val="en-US"/>
              </w:rPr>
              <w:t>IS</w:t>
            </w:r>
            <w:r w:rsidRPr="00002C97">
              <w:rPr>
                <w:rFonts w:ascii="Times New Roman" w:hAnsi="Times New Roman"/>
                <w:sz w:val="23"/>
                <w:szCs w:val="23"/>
                <w:lang w:val="uk-UA"/>
              </w:rPr>
              <w:t xml:space="preserve">-95, </w:t>
            </w:r>
            <w:r w:rsidRPr="00002C97">
              <w:rPr>
                <w:rFonts w:ascii="Times New Roman" w:hAnsi="Times New Roman"/>
                <w:sz w:val="23"/>
                <w:szCs w:val="23"/>
                <w:lang w:val="en-US"/>
              </w:rPr>
              <w:t>TETRA</w:t>
            </w:r>
            <w:r w:rsidRPr="00002C97">
              <w:rPr>
                <w:rFonts w:ascii="Times New Roman" w:hAnsi="Times New Roman"/>
                <w:sz w:val="23"/>
                <w:szCs w:val="23"/>
                <w:lang w:val="uk-UA"/>
              </w:rPr>
              <w:t xml:space="preserve">, </w:t>
            </w:r>
            <w:r w:rsidRPr="00002C97">
              <w:rPr>
                <w:rFonts w:ascii="Times New Roman" w:hAnsi="Times New Roman"/>
                <w:sz w:val="23"/>
                <w:szCs w:val="23"/>
                <w:lang w:val="en-US"/>
              </w:rPr>
              <w:t>LTE</w:t>
            </w:r>
            <w:r w:rsidRPr="00002C97">
              <w:rPr>
                <w:rFonts w:ascii="Times New Roman" w:hAnsi="Times New Roman"/>
                <w:sz w:val="23"/>
                <w:szCs w:val="23"/>
                <w:lang w:val="uk-UA"/>
              </w:rPr>
              <w:t xml:space="preserve">; технічних характеристик апаратури стільникового та </w:t>
            </w:r>
            <w:proofErr w:type="spellStart"/>
            <w:r w:rsidRPr="00002C97">
              <w:rPr>
                <w:rFonts w:ascii="Times New Roman" w:hAnsi="Times New Roman"/>
                <w:sz w:val="23"/>
                <w:szCs w:val="23"/>
                <w:lang w:val="uk-UA"/>
              </w:rPr>
              <w:t>транкінгового</w:t>
            </w:r>
            <w:proofErr w:type="spellEnd"/>
            <w:r w:rsidRPr="00002C97">
              <w:rPr>
                <w:rFonts w:ascii="Times New Roman" w:hAnsi="Times New Roman"/>
                <w:sz w:val="23"/>
                <w:szCs w:val="23"/>
                <w:lang w:val="uk-UA"/>
              </w:rPr>
              <w:t xml:space="preserve"> зв’язку; основних методів розрахунку енергетичних параметрів, </w:t>
            </w:r>
            <w:proofErr w:type="spellStart"/>
            <w:r w:rsidRPr="00002C97">
              <w:rPr>
                <w:rFonts w:ascii="Times New Roman" w:hAnsi="Times New Roman"/>
                <w:sz w:val="23"/>
                <w:szCs w:val="23"/>
                <w:lang w:val="uk-UA"/>
              </w:rPr>
              <w:t>тастотно-територіального</w:t>
            </w:r>
            <w:proofErr w:type="spellEnd"/>
            <w:r w:rsidRPr="00002C97">
              <w:rPr>
                <w:rFonts w:ascii="Times New Roman" w:hAnsi="Times New Roman"/>
                <w:sz w:val="23"/>
                <w:szCs w:val="23"/>
                <w:lang w:val="uk-UA"/>
              </w:rPr>
              <w:t xml:space="preserve"> планування мереж цифрового мобільного зв’язку; опанування навичок вирішення організаційних, наукових і технічних задач при використання та проектуванні мереж зв’язку залізничного транспорту.</w:t>
            </w:r>
          </w:p>
        </w:tc>
      </w:tr>
      <w:tr w:rsidR="00485303" w:rsidRPr="00002C97" w:rsidTr="00002C97">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Інформаційне забезпечення</w:t>
            </w:r>
          </w:p>
        </w:tc>
        <w:tc>
          <w:tcPr>
            <w:tcW w:w="7761"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Навчальна програма дисципліни, робоча програма дисципліни, тематичний план дисципліни.</w:t>
            </w:r>
          </w:p>
        </w:tc>
      </w:tr>
      <w:tr w:rsidR="00485303" w:rsidRPr="00002C97" w:rsidTr="00002C97">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Форма проведення  занять</w:t>
            </w:r>
          </w:p>
        </w:tc>
        <w:tc>
          <w:tcPr>
            <w:tcW w:w="7761" w:type="dxa"/>
          </w:tcPr>
          <w:p w:rsidR="00485303" w:rsidRPr="00002C97" w:rsidRDefault="00630B6C" w:rsidP="00002C97">
            <w:pPr>
              <w:spacing w:after="0" w:line="240" w:lineRule="auto"/>
              <w:jc w:val="both"/>
              <w:rPr>
                <w:rFonts w:ascii="Times New Roman" w:hAnsi="Times New Roman"/>
                <w:sz w:val="23"/>
                <w:szCs w:val="23"/>
                <w:lang w:val="uk-UA"/>
              </w:rPr>
            </w:pPr>
            <w:r>
              <w:rPr>
                <w:rFonts w:ascii="Times New Roman" w:hAnsi="Times New Roman"/>
                <w:sz w:val="23"/>
                <w:szCs w:val="23"/>
                <w:lang w:val="uk-UA"/>
              </w:rPr>
              <w:t>Лекції, практичні заняття</w:t>
            </w:r>
          </w:p>
        </w:tc>
      </w:tr>
      <w:tr w:rsidR="00485303" w:rsidRPr="00002C97" w:rsidTr="00002C97">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Семестровий контроль</w:t>
            </w:r>
          </w:p>
        </w:tc>
        <w:tc>
          <w:tcPr>
            <w:tcW w:w="7761" w:type="dxa"/>
          </w:tcPr>
          <w:p w:rsidR="00485303" w:rsidRPr="00002C97" w:rsidRDefault="00630B6C" w:rsidP="00002C97">
            <w:pPr>
              <w:spacing w:after="0" w:line="240" w:lineRule="auto"/>
              <w:jc w:val="both"/>
              <w:rPr>
                <w:rFonts w:ascii="Times New Roman" w:hAnsi="Times New Roman"/>
                <w:sz w:val="23"/>
                <w:szCs w:val="23"/>
                <w:lang w:val="uk-UA"/>
              </w:rPr>
            </w:pPr>
            <w:r>
              <w:rPr>
                <w:rFonts w:ascii="Times New Roman" w:hAnsi="Times New Roman"/>
                <w:sz w:val="23"/>
                <w:szCs w:val="23"/>
                <w:lang w:val="uk-UA"/>
              </w:rPr>
              <w:t>Залік</w:t>
            </w:r>
          </w:p>
        </w:tc>
      </w:tr>
    </w:tbl>
    <w:p w:rsidR="00485303" w:rsidRPr="00002C97" w:rsidRDefault="00485303" w:rsidP="00002C97">
      <w:pPr>
        <w:spacing w:after="0" w:line="240" w:lineRule="auto"/>
        <w:jc w:val="both"/>
        <w:rPr>
          <w:rFonts w:ascii="Times New Roman" w:hAnsi="Times New Roman"/>
          <w:sz w:val="23"/>
          <w:szCs w:val="23"/>
        </w:rPr>
      </w:pPr>
    </w:p>
    <w:p w:rsidR="00485303" w:rsidRPr="00002C97" w:rsidRDefault="00485303" w:rsidP="00002C97">
      <w:pPr>
        <w:spacing w:after="0" w:line="240" w:lineRule="auto"/>
        <w:jc w:val="both"/>
        <w:rPr>
          <w:rFonts w:ascii="Times New Roman" w:hAnsi="Times New Roman"/>
          <w:sz w:val="23"/>
          <w:szCs w:val="23"/>
        </w:rPr>
      </w:pPr>
      <w:r w:rsidRPr="00002C97">
        <w:rPr>
          <w:rFonts w:ascii="Times New Roman" w:hAnsi="Times New Roman"/>
          <w:sz w:val="23"/>
          <w:szCs w:val="23"/>
        </w:rPr>
        <w:br w:type="page"/>
      </w:r>
    </w:p>
    <w:tbl>
      <w:tblPr>
        <w:tblW w:w="105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12"/>
        <w:gridCol w:w="7761"/>
      </w:tblGrid>
      <w:tr w:rsidR="00485303" w:rsidRPr="00002C97" w:rsidTr="00002C97">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lastRenderedPageBreak/>
              <w:t>Дисципліна</w:t>
            </w:r>
          </w:p>
        </w:tc>
        <w:tc>
          <w:tcPr>
            <w:tcW w:w="7761" w:type="dxa"/>
          </w:tcPr>
          <w:p w:rsidR="00485303" w:rsidRPr="00630B6C" w:rsidRDefault="00485303" w:rsidP="00630B6C">
            <w:pPr>
              <w:spacing w:after="0" w:line="240" w:lineRule="auto"/>
              <w:jc w:val="center"/>
              <w:rPr>
                <w:rFonts w:ascii="Times New Roman" w:hAnsi="Times New Roman"/>
                <w:b/>
                <w:sz w:val="23"/>
                <w:szCs w:val="23"/>
              </w:rPr>
            </w:pPr>
            <w:proofErr w:type="spellStart"/>
            <w:r w:rsidRPr="00630B6C">
              <w:rPr>
                <w:rFonts w:ascii="Times New Roman" w:eastAsia="ArialMT" w:hAnsi="Times New Roman"/>
                <w:b/>
                <w:sz w:val="23"/>
                <w:szCs w:val="23"/>
              </w:rPr>
              <w:t>Проблеми</w:t>
            </w:r>
            <w:proofErr w:type="spellEnd"/>
            <w:r w:rsidRPr="00630B6C">
              <w:rPr>
                <w:rFonts w:ascii="Times New Roman" w:eastAsia="ArialMT" w:hAnsi="Times New Roman"/>
                <w:b/>
                <w:sz w:val="23"/>
                <w:szCs w:val="23"/>
              </w:rPr>
              <w:t xml:space="preserve"> </w:t>
            </w:r>
            <w:proofErr w:type="spellStart"/>
            <w:r w:rsidRPr="00630B6C">
              <w:rPr>
                <w:rFonts w:ascii="Times New Roman" w:eastAsia="ArialMT" w:hAnsi="Times New Roman"/>
                <w:b/>
                <w:sz w:val="23"/>
                <w:szCs w:val="23"/>
              </w:rPr>
              <w:t>сучасних</w:t>
            </w:r>
            <w:proofErr w:type="spellEnd"/>
            <w:r w:rsidRPr="00630B6C">
              <w:rPr>
                <w:rFonts w:ascii="Times New Roman" w:eastAsia="ArialMT" w:hAnsi="Times New Roman"/>
                <w:b/>
                <w:sz w:val="23"/>
                <w:szCs w:val="23"/>
              </w:rPr>
              <w:t xml:space="preserve"> систем </w:t>
            </w:r>
            <w:proofErr w:type="spellStart"/>
            <w:r w:rsidRPr="00630B6C">
              <w:rPr>
                <w:rFonts w:ascii="Times New Roman" w:eastAsia="ArialMT" w:hAnsi="Times New Roman"/>
                <w:b/>
                <w:sz w:val="23"/>
                <w:szCs w:val="23"/>
              </w:rPr>
              <w:t>передачі</w:t>
            </w:r>
            <w:proofErr w:type="spellEnd"/>
            <w:r w:rsidRPr="00630B6C">
              <w:rPr>
                <w:rFonts w:ascii="Times New Roman" w:eastAsia="ArialMT" w:hAnsi="Times New Roman"/>
                <w:b/>
                <w:sz w:val="23"/>
                <w:szCs w:val="23"/>
              </w:rPr>
              <w:t xml:space="preserve"> </w:t>
            </w:r>
            <w:proofErr w:type="spellStart"/>
            <w:r w:rsidRPr="00630B6C">
              <w:rPr>
                <w:rFonts w:ascii="Times New Roman" w:eastAsia="ArialMT" w:hAnsi="Times New Roman"/>
                <w:b/>
                <w:sz w:val="23"/>
                <w:szCs w:val="23"/>
              </w:rPr>
              <w:t>дискретної</w:t>
            </w:r>
            <w:proofErr w:type="spellEnd"/>
            <w:r w:rsidRPr="00630B6C">
              <w:rPr>
                <w:rFonts w:ascii="Times New Roman" w:eastAsia="ArialMT" w:hAnsi="Times New Roman"/>
                <w:b/>
                <w:sz w:val="23"/>
                <w:szCs w:val="23"/>
              </w:rPr>
              <w:t xml:space="preserve">  </w:t>
            </w:r>
            <w:proofErr w:type="spellStart"/>
            <w:r w:rsidRPr="00630B6C">
              <w:rPr>
                <w:rFonts w:ascii="Times New Roman" w:eastAsia="ArialMT" w:hAnsi="Times New Roman"/>
                <w:b/>
                <w:sz w:val="23"/>
                <w:szCs w:val="23"/>
              </w:rPr>
              <w:t>інформації</w:t>
            </w:r>
            <w:proofErr w:type="spellEnd"/>
          </w:p>
        </w:tc>
      </w:tr>
      <w:tr w:rsidR="00485303" w:rsidRPr="00002C97" w:rsidTr="00002C97">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Рівень ВО</w:t>
            </w:r>
          </w:p>
        </w:tc>
        <w:tc>
          <w:tcPr>
            <w:tcW w:w="7761"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Другий (магістерський)</w:t>
            </w:r>
          </w:p>
        </w:tc>
      </w:tr>
      <w:tr w:rsidR="00485303" w:rsidRPr="00002C97" w:rsidTr="00002C97">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Спеціальність</w:t>
            </w:r>
          </w:p>
        </w:tc>
        <w:tc>
          <w:tcPr>
            <w:tcW w:w="7761"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bCs/>
                <w:color w:val="000000"/>
                <w:sz w:val="23"/>
                <w:szCs w:val="23"/>
              </w:rPr>
              <w:t>151 «</w:t>
            </w:r>
            <w:proofErr w:type="spellStart"/>
            <w:r w:rsidRPr="00002C97">
              <w:rPr>
                <w:rFonts w:ascii="Times New Roman" w:hAnsi="Times New Roman"/>
                <w:bCs/>
                <w:color w:val="000000"/>
                <w:sz w:val="23"/>
                <w:szCs w:val="23"/>
              </w:rPr>
              <w:t>Автоматизація</w:t>
            </w:r>
            <w:proofErr w:type="spellEnd"/>
            <w:r w:rsidRPr="00002C97">
              <w:rPr>
                <w:rFonts w:ascii="Times New Roman" w:hAnsi="Times New Roman"/>
                <w:bCs/>
                <w:color w:val="000000"/>
                <w:sz w:val="23"/>
                <w:szCs w:val="23"/>
              </w:rPr>
              <w:t xml:space="preserve"> та комп</w:t>
            </w:r>
            <w:r w:rsidR="00630B6C">
              <w:rPr>
                <w:rFonts w:ascii="Times New Roman" w:hAnsi="Times New Roman"/>
                <w:bCs/>
                <w:color w:val="000000"/>
                <w:sz w:val="23"/>
                <w:szCs w:val="23"/>
                <w:lang w:val="uk-UA"/>
              </w:rPr>
              <w:t>’</w:t>
            </w:r>
            <w:proofErr w:type="spellStart"/>
            <w:r w:rsidRPr="00002C97">
              <w:rPr>
                <w:rFonts w:ascii="Times New Roman" w:hAnsi="Times New Roman"/>
                <w:bCs/>
                <w:color w:val="000000"/>
                <w:sz w:val="23"/>
                <w:szCs w:val="23"/>
              </w:rPr>
              <w:t>ютерн</w:t>
            </w:r>
            <w:proofErr w:type="gramStart"/>
            <w:r w:rsidRPr="00002C97">
              <w:rPr>
                <w:rFonts w:ascii="Times New Roman" w:hAnsi="Times New Roman"/>
                <w:bCs/>
                <w:color w:val="000000"/>
                <w:sz w:val="23"/>
                <w:szCs w:val="23"/>
              </w:rPr>
              <w:t>о-</w:t>
            </w:r>
            <w:proofErr w:type="gramEnd"/>
            <w:r w:rsidRPr="00002C97">
              <w:rPr>
                <w:rFonts w:ascii="Times New Roman" w:hAnsi="Times New Roman"/>
                <w:bCs/>
                <w:color w:val="000000"/>
                <w:sz w:val="23"/>
                <w:szCs w:val="23"/>
              </w:rPr>
              <w:t>інтегровані</w:t>
            </w:r>
            <w:proofErr w:type="spellEnd"/>
            <w:r w:rsidRPr="00002C97">
              <w:rPr>
                <w:rFonts w:ascii="Times New Roman" w:hAnsi="Times New Roman"/>
                <w:bCs/>
                <w:color w:val="000000"/>
                <w:sz w:val="23"/>
                <w:szCs w:val="23"/>
              </w:rPr>
              <w:t xml:space="preserve"> </w:t>
            </w:r>
            <w:proofErr w:type="spellStart"/>
            <w:r w:rsidRPr="00002C97">
              <w:rPr>
                <w:rFonts w:ascii="Times New Roman" w:hAnsi="Times New Roman"/>
                <w:bCs/>
                <w:color w:val="000000"/>
                <w:sz w:val="23"/>
                <w:szCs w:val="23"/>
              </w:rPr>
              <w:t>технології</w:t>
            </w:r>
            <w:proofErr w:type="spellEnd"/>
            <w:r w:rsidRPr="00002C97">
              <w:rPr>
                <w:rFonts w:ascii="Times New Roman" w:hAnsi="Times New Roman"/>
                <w:bCs/>
                <w:color w:val="000000"/>
                <w:sz w:val="23"/>
                <w:szCs w:val="23"/>
              </w:rPr>
              <w:t>»</w:t>
            </w:r>
          </w:p>
        </w:tc>
      </w:tr>
      <w:tr w:rsidR="00485303" w:rsidRPr="00002C97" w:rsidTr="00002C97">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Курс</w:t>
            </w:r>
          </w:p>
        </w:tc>
        <w:tc>
          <w:tcPr>
            <w:tcW w:w="7761"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1 (5)</w:t>
            </w:r>
          </w:p>
        </w:tc>
      </w:tr>
      <w:tr w:rsidR="00485303" w:rsidRPr="00002C97" w:rsidTr="00002C97">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Кредити ЄКТС</w:t>
            </w:r>
          </w:p>
        </w:tc>
        <w:tc>
          <w:tcPr>
            <w:tcW w:w="7761"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4 кредити ЄКТС</w:t>
            </w:r>
          </w:p>
        </w:tc>
      </w:tr>
      <w:tr w:rsidR="00485303" w:rsidRPr="00002C97" w:rsidTr="00002C97">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Мова викладання</w:t>
            </w:r>
          </w:p>
        </w:tc>
        <w:tc>
          <w:tcPr>
            <w:tcW w:w="7761"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Українська</w:t>
            </w:r>
          </w:p>
        </w:tc>
      </w:tr>
      <w:tr w:rsidR="00485303" w:rsidRPr="00002C97" w:rsidTr="00002C97">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Кафедра</w:t>
            </w:r>
          </w:p>
        </w:tc>
        <w:tc>
          <w:tcPr>
            <w:tcW w:w="7761"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Телекомунікаційні технології та автоматика</w:t>
            </w:r>
          </w:p>
        </w:tc>
      </w:tr>
      <w:tr w:rsidR="00485303" w:rsidRPr="008D0AE6" w:rsidTr="00002C97">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Дисципліни, знання яких необхідне для вивчення даного предмета</w:t>
            </w:r>
          </w:p>
        </w:tc>
        <w:tc>
          <w:tcPr>
            <w:tcW w:w="7761" w:type="dxa"/>
          </w:tcPr>
          <w:p w:rsidR="00485303" w:rsidRPr="00002C97" w:rsidRDefault="00485303" w:rsidP="00002C97">
            <w:pPr>
              <w:spacing w:after="0" w:line="240" w:lineRule="auto"/>
              <w:contextualSpacing/>
              <w:jc w:val="both"/>
              <w:rPr>
                <w:rFonts w:ascii="Times New Roman" w:hAnsi="Times New Roman"/>
                <w:sz w:val="23"/>
                <w:szCs w:val="23"/>
                <w:lang w:val="uk-UA"/>
              </w:rPr>
            </w:pPr>
            <w:r w:rsidRPr="00002C97">
              <w:rPr>
                <w:rFonts w:ascii="Times New Roman" w:hAnsi="Times New Roman"/>
                <w:sz w:val="23"/>
                <w:szCs w:val="23"/>
                <w:lang w:val="uk-UA"/>
              </w:rPr>
              <w:t>Комп’ютерна техніка і ор</w:t>
            </w:r>
            <w:r w:rsidR="00630B6C">
              <w:rPr>
                <w:rFonts w:ascii="Times New Roman" w:hAnsi="Times New Roman"/>
                <w:sz w:val="23"/>
                <w:szCs w:val="23"/>
                <w:lang w:val="uk-UA"/>
              </w:rPr>
              <w:t>ганізація обчислювальних робіт, Фізика, Вища математика</w:t>
            </w:r>
            <w:r w:rsidRPr="00002C97">
              <w:rPr>
                <w:rFonts w:ascii="Times New Roman" w:hAnsi="Times New Roman"/>
                <w:sz w:val="23"/>
                <w:szCs w:val="23"/>
                <w:lang w:val="uk-UA"/>
              </w:rPr>
              <w:t xml:space="preserve">, </w:t>
            </w:r>
            <w:r w:rsidR="00630B6C">
              <w:rPr>
                <w:rFonts w:ascii="Times New Roman" w:hAnsi="Times New Roman"/>
                <w:sz w:val="23"/>
                <w:szCs w:val="23"/>
                <w:lang w:val="uk-UA"/>
              </w:rPr>
              <w:t xml:space="preserve">Алгоритмізація і програмування, </w:t>
            </w:r>
            <w:r w:rsidRPr="00002C97">
              <w:rPr>
                <w:rFonts w:ascii="Times New Roman" w:hAnsi="Times New Roman"/>
                <w:sz w:val="23"/>
                <w:szCs w:val="23"/>
                <w:lang w:val="uk-UA"/>
              </w:rPr>
              <w:t xml:space="preserve">Метрологія </w:t>
            </w:r>
            <w:r w:rsidR="00630B6C">
              <w:rPr>
                <w:rFonts w:ascii="Times New Roman" w:hAnsi="Times New Roman"/>
                <w:sz w:val="23"/>
                <w:szCs w:val="23"/>
                <w:lang w:val="uk-UA"/>
              </w:rPr>
              <w:t xml:space="preserve">технічних вимірювань і приладів, Теорія передачі даних, Теорія автоматичного керування, </w:t>
            </w:r>
            <w:r w:rsidRPr="00002C97">
              <w:rPr>
                <w:rFonts w:ascii="Times New Roman" w:hAnsi="Times New Roman"/>
                <w:sz w:val="23"/>
                <w:szCs w:val="23"/>
                <w:lang w:val="uk-UA"/>
              </w:rPr>
              <w:t>Автома</w:t>
            </w:r>
            <w:r w:rsidR="00630B6C">
              <w:rPr>
                <w:rFonts w:ascii="Times New Roman" w:hAnsi="Times New Roman"/>
                <w:sz w:val="23"/>
                <w:szCs w:val="23"/>
                <w:lang w:val="uk-UA"/>
              </w:rPr>
              <w:t xml:space="preserve">тизація  технологічних процесів, </w:t>
            </w:r>
            <w:r w:rsidRPr="00002C97">
              <w:rPr>
                <w:rFonts w:ascii="Times New Roman" w:hAnsi="Times New Roman"/>
                <w:sz w:val="23"/>
                <w:szCs w:val="23"/>
                <w:lang w:val="uk-UA"/>
              </w:rPr>
              <w:t xml:space="preserve">Радіотехнічні </w:t>
            </w:r>
            <w:r w:rsidR="00630B6C">
              <w:rPr>
                <w:rFonts w:ascii="Times New Roman" w:hAnsi="Times New Roman"/>
                <w:sz w:val="23"/>
                <w:szCs w:val="23"/>
                <w:lang w:val="uk-UA"/>
              </w:rPr>
              <w:t xml:space="preserve">системи залізничного транспорту, </w:t>
            </w:r>
            <w:r w:rsidRPr="00002C97">
              <w:rPr>
                <w:rFonts w:ascii="Times New Roman" w:hAnsi="Times New Roman"/>
                <w:sz w:val="23"/>
                <w:szCs w:val="23"/>
                <w:lang w:val="uk-UA"/>
              </w:rPr>
              <w:t>Теорія інформації та кодув</w:t>
            </w:r>
            <w:r w:rsidR="00630B6C">
              <w:rPr>
                <w:rFonts w:ascii="Times New Roman" w:hAnsi="Times New Roman"/>
                <w:sz w:val="23"/>
                <w:szCs w:val="23"/>
                <w:lang w:val="uk-UA"/>
              </w:rPr>
              <w:t xml:space="preserve">ання, </w:t>
            </w:r>
            <w:r w:rsidRPr="00002C97">
              <w:rPr>
                <w:rFonts w:ascii="Times New Roman" w:hAnsi="Times New Roman"/>
                <w:sz w:val="23"/>
                <w:szCs w:val="23"/>
                <w:lang w:val="uk-UA"/>
              </w:rPr>
              <w:t>Си</w:t>
            </w:r>
            <w:r w:rsidR="00630B6C">
              <w:rPr>
                <w:rFonts w:ascii="Times New Roman" w:hAnsi="Times New Roman"/>
                <w:sz w:val="23"/>
                <w:szCs w:val="23"/>
                <w:lang w:val="uk-UA"/>
              </w:rPr>
              <w:t xml:space="preserve">стеми передачі в електрозв’язку, </w:t>
            </w:r>
            <w:r w:rsidRPr="00002C97">
              <w:rPr>
                <w:rFonts w:ascii="Times New Roman" w:hAnsi="Times New Roman"/>
                <w:sz w:val="23"/>
                <w:szCs w:val="23"/>
                <w:lang w:val="uk-UA"/>
              </w:rPr>
              <w:t>Автом</w:t>
            </w:r>
            <w:r w:rsidR="00630B6C">
              <w:rPr>
                <w:rFonts w:ascii="Times New Roman" w:hAnsi="Times New Roman"/>
                <w:sz w:val="23"/>
                <w:szCs w:val="23"/>
                <w:lang w:val="uk-UA"/>
              </w:rPr>
              <w:t xml:space="preserve">атизація технологічних процесів, </w:t>
            </w:r>
            <w:r w:rsidRPr="00002C97">
              <w:rPr>
                <w:rFonts w:ascii="Times New Roman" w:hAnsi="Times New Roman"/>
                <w:sz w:val="23"/>
                <w:szCs w:val="23"/>
                <w:lang w:val="uk-UA"/>
              </w:rPr>
              <w:t>Багатоканал</w:t>
            </w:r>
            <w:r w:rsidR="00630B6C">
              <w:rPr>
                <w:rFonts w:ascii="Times New Roman" w:hAnsi="Times New Roman"/>
                <w:sz w:val="23"/>
                <w:szCs w:val="23"/>
                <w:lang w:val="uk-UA"/>
              </w:rPr>
              <w:t>ьні системи передачі інформації</w:t>
            </w:r>
          </w:p>
        </w:tc>
      </w:tr>
      <w:tr w:rsidR="00485303" w:rsidRPr="00002C97" w:rsidTr="00002C97">
        <w:trPr>
          <w:trHeight w:val="1261"/>
        </w:trPr>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Зміст дисципліни</w:t>
            </w:r>
          </w:p>
        </w:tc>
        <w:tc>
          <w:tcPr>
            <w:tcW w:w="7761"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 xml:space="preserve">Проблеми сучасних систем передачі. Вступ. Шляхи переходу до мереж наступного покоління. Характеристика мультимедійного </w:t>
            </w:r>
            <w:proofErr w:type="spellStart"/>
            <w:r w:rsidRPr="00002C97">
              <w:rPr>
                <w:rFonts w:ascii="Times New Roman" w:hAnsi="Times New Roman"/>
                <w:sz w:val="23"/>
                <w:szCs w:val="23"/>
                <w:lang w:val="uk-UA"/>
              </w:rPr>
              <w:t>трафіку</w:t>
            </w:r>
            <w:proofErr w:type="spellEnd"/>
            <w:r w:rsidRPr="00002C97">
              <w:rPr>
                <w:rFonts w:ascii="Times New Roman" w:hAnsi="Times New Roman"/>
                <w:sz w:val="23"/>
                <w:szCs w:val="23"/>
                <w:lang w:val="uk-UA"/>
              </w:rPr>
              <w:t xml:space="preserve">. Загальна характеристика мереж нового покоління. Особливості телекомунікаційних мереж </w:t>
            </w:r>
            <w:r w:rsidRPr="00002C97">
              <w:rPr>
                <w:rFonts w:ascii="Times New Roman" w:hAnsi="Times New Roman"/>
                <w:sz w:val="23"/>
                <w:szCs w:val="23"/>
                <w:lang w:val="en-US"/>
              </w:rPr>
              <w:t>NGN</w:t>
            </w:r>
            <w:r w:rsidRPr="00002C97">
              <w:rPr>
                <w:rFonts w:ascii="Times New Roman" w:hAnsi="Times New Roman"/>
                <w:sz w:val="23"/>
                <w:szCs w:val="23"/>
                <w:lang w:val="uk-UA"/>
              </w:rPr>
              <w:t xml:space="preserve">. Телекомунікаційні технології для транспортної мережі </w:t>
            </w:r>
            <w:r w:rsidRPr="00002C97">
              <w:rPr>
                <w:rFonts w:ascii="Times New Roman" w:hAnsi="Times New Roman"/>
                <w:sz w:val="23"/>
                <w:szCs w:val="23"/>
                <w:lang w:val="en-US"/>
              </w:rPr>
              <w:t>NGN</w:t>
            </w:r>
            <w:r w:rsidRPr="00002C97">
              <w:rPr>
                <w:rFonts w:ascii="Times New Roman" w:hAnsi="Times New Roman"/>
                <w:sz w:val="23"/>
                <w:szCs w:val="23"/>
                <w:lang w:val="uk-UA"/>
              </w:rPr>
              <w:t xml:space="preserve">. Сценарії переходу до </w:t>
            </w:r>
            <w:r w:rsidRPr="00002C97">
              <w:rPr>
                <w:rFonts w:ascii="Times New Roman" w:hAnsi="Times New Roman"/>
                <w:sz w:val="23"/>
                <w:szCs w:val="23"/>
                <w:lang w:val="en-US"/>
              </w:rPr>
              <w:t>NGN</w:t>
            </w:r>
            <w:r w:rsidRPr="00002C97">
              <w:rPr>
                <w:rFonts w:ascii="Times New Roman" w:hAnsi="Times New Roman"/>
                <w:sz w:val="23"/>
                <w:szCs w:val="23"/>
                <w:lang w:val="uk-UA"/>
              </w:rPr>
              <w:t xml:space="preserve">. Концепція застосування інтелектуальних антен (ІА) в мережах доступу до мереж </w:t>
            </w:r>
            <w:r w:rsidRPr="00002C97">
              <w:rPr>
                <w:rFonts w:ascii="Times New Roman" w:hAnsi="Times New Roman"/>
                <w:sz w:val="23"/>
                <w:szCs w:val="23"/>
                <w:lang w:val="en-US"/>
              </w:rPr>
              <w:t>NGN</w:t>
            </w:r>
            <w:r w:rsidRPr="00002C97">
              <w:rPr>
                <w:rFonts w:ascii="Times New Roman" w:hAnsi="Times New Roman"/>
                <w:sz w:val="23"/>
                <w:szCs w:val="23"/>
                <w:lang w:val="uk-UA"/>
              </w:rPr>
              <w:t>. Когерентно-оптичні мережі зв’язку.</w:t>
            </w:r>
          </w:p>
        </w:tc>
      </w:tr>
      <w:tr w:rsidR="00485303" w:rsidRPr="00002C97" w:rsidTr="00002C97">
        <w:trPr>
          <w:trHeight w:val="1088"/>
        </w:trPr>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Результати навчання</w:t>
            </w:r>
          </w:p>
        </w:tc>
        <w:tc>
          <w:tcPr>
            <w:tcW w:w="7761" w:type="dxa"/>
          </w:tcPr>
          <w:p w:rsidR="00485303" w:rsidRPr="00002C97" w:rsidRDefault="00485303" w:rsidP="00002C97">
            <w:pPr>
              <w:pStyle w:val="3"/>
              <w:spacing w:after="0"/>
              <w:jc w:val="both"/>
              <w:rPr>
                <w:sz w:val="23"/>
                <w:szCs w:val="23"/>
                <w:lang w:val="uk-UA"/>
              </w:rPr>
            </w:pPr>
            <w:r w:rsidRPr="00002C97">
              <w:rPr>
                <w:sz w:val="23"/>
                <w:szCs w:val="23"/>
                <w:lang w:val="uk-UA"/>
              </w:rPr>
              <w:t xml:space="preserve">Знання принципів побудови, та проблеми переходу до мереж наступного покоління – </w:t>
            </w:r>
            <w:r w:rsidRPr="00002C97">
              <w:rPr>
                <w:sz w:val="23"/>
                <w:szCs w:val="23"/>
                <w:lang w:val="en-US"/>
              </w:rPr>
              <w:t>NGN</w:t>
            </w:r>
            <w:r w:rsidRPr="00002C97">
              <w:rPr>
                <w:sz w:val="23"/>
                <w:szCs w:val="23"/>
                <w:lang w:val="uk-UA"/>
              </w:rPr>
              <w:t xml:space="preserve">, способи складання і перетворення їх математичних моделей. Знання атрибутів </w:t>
            </w:r>
            <w:proofErr w:type="spellStart"/>
            <w:r w:rsidRPr="00002C97">
              <w:rPr>
                <w:sz w:val="23"/>
                <w:szCs w:val="23"/>
                <w:lang w:val="uk-UA"/>
              </w:rPr>
              <w:t>трафіку</w:t>
            </w:r>
            <w:proofErr w:type="spellEnd"/>
            <w:r w:rsidRPr="00002C97">
              <w:rPr>
                <w:sz w:val="23"/>
                <w:szCs w:val="23"/>
                <w:lang w:val="uk-UA"/>
              </w:rPr>
              <w:t xml:space="preserve"> телекомунікаційних мереж та само подібного </w:t>
            </w:r>
            <w:proofErr w:type="spellStart"/>
            <w:r w:rsidRPr="00002C97">
              <w:rPr>
                <w:sz w:val="23"/>
                <w:szCs w:val="23"/>
                <w:lang w:val="uk-UA"/>
              </w:rPr>
              <w:t>трафіку</w:t>
            </w:r>
            <w:proofErr w:type="spellEnd"/>
            <w:r w:rsidRPr="00002C97">
              <w:rPr>
                <w:sz w:val="23"/>
                <w:szCs w:val="23"/>
                <w:lang w:val="uk-UA"/>
              </w:rPr>
              <w:t xml:space="preserve"> мультисервісних мереж. Знання принципів побудови, архітектуру, структури, основні характеристики та особливості функціональних модулів прийому та обробки сигналів в телекомунікаційних мережах наступного покоління. Знання проблем та аспектів моделювання процесу передачі мультимедійного </w:t>
            </w:r>
            <w:proofErr w:type="spellStart"/>
            <w:r w:rsidRPr="00002C97">
              <w:rPr>
                <w:sz w:val="23"/>
                <w:szCs w:val="23"/>
                <w:lang w:val="uk-UA"/>
              </w:rPr>
              <w:t>трафіку</w:t>
            </w:r>
            <w:proofErr w:type="spellEnd"/>
            <w:r w:rsidRPr="00002C97">
              <w:rPr>
                <w:sz w:val="23"/>
                <w:szCs w:val="23"/>
                <w:lang w:val="uk-UA"/>
              </w:rPr>
              <w:t xml:space="preserve"> по </w:t>
            </w:r>
            <w:r w:rsidRPr="00002C97">
              <w:rPr>
                <w:sz w:val="23"/>
                <w:szCs w:val="23"/>
                <w:lang w:val="en-US"/>
              </w:rPr>
              <w:t>IP</w:t>
            </w:r>
            <w:proofErr w:type="spellStart"/>
            <w:r w:rsidRPr="00002C97">
              <w:rPr>
                <w:sz w:val="23"/>
                <w:szCs w:val="23"/>
                <w:lang w:val="uk-UA"/>
              </w:rPr>
              <w:t>-мобільних</w:t>
            </w:r>
            <w:proofErr w:type="spellEnd"/>
            <w:r w:rsidRPr="00002C97">
              <w:rPr>
                <w:sz w:val="23"/>
                <w:szCs w:val="23"/>
                <w:lang w:val="uk-UA"/>
              </w:rPr>
              <w:t xml:space="preserve"> мережах. Знання сфери застосувань знань, отриманих при вивчені дисципліни.</w:t>
            </w:r>
          </w:p>
        </w:tc>
      </w:tr>
      <w:tr w:rsidR="00485303" w:rsidRPr="008D0AE6" w:rsidTr="00002C97">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Компетентності</w:t>
            </w:r>
          </w:p>
        </w:tc>
        <w:tc>
          <w:tcPr>
            <w:tcW w:w="7761"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Засвоєння студентами теоретичних основ, принципів побудови та проблем переходу до мереж наступного покоління (</w:t>
            </w:r>
            <w:r w:rsidRPr="00002C97">
              <w:rPr>
                <w:rFonts w:ascii="Times New Roman" w:hAnsi="Times New Roman"/>
                <w:sz w:val="23"/>
                <w:szCs w:val="23"/>
                <w:lang w:val="en-US"/>
              </w:rPr>
              <w:t>NGN</w:t>
            </w:r>
            <w:r w:rsidRPr="00002C97">
              <w:rPr>
                <w:rFonts w:ascii="Times New Roman" w:hAnsi="Times New Roman"/>
                <w:sz w:val="23"/>
                <w:szCs w:val="23"/>
                <w:lang w:val="uk-UA"/>
              </w:rPr>
              <w:t xml:space="preserve">), пов’язаних з конвергенцією телекомунікаційних технологій та глобалізацією інформаційної інфраструктури, а також проблем зв’язаних з вибором функціональних структур та протоколів мереж наступного покоління, методів і апаратури забезпечення якості обслуговування в мережах </w:t>
            </w:r>
            <w:r w:rsidRPr="00002C97">
              <w:rPr>
                <w:rFonts w:ascii="Times New Roman" w:hAnsi="Times New Roman"/>
                <w:sz w:val="23"/>
                <w:szCs w:val="23"/>
                <w:lang w:val="en-US"/>
              </w:rPr>
              <w:t>NGN</w:t>
            </w:r>
            <w:r w:rsidRPr="00002C97">
              <w:rPr>
                <w:rFonts w:ascii="Times New Roman" w:hAnsi="Times New Roman"/>
                <w:sz w:val="23"/>
                <w:szCs w:val="23"/>
                <w:lang w:val="uk-UA"/>
              </w:rPr>
              <w:t xml:space="preserve">, засвоєння основних принципів керування мережами </w:t>
            </w:r>
            <w:r w:rsidRPr="00002C97">
              <w:rPr>
                <w:rFonts w:ascii="Times New Roman" w:hAnsi="Times New Roman"/>
                <w:sz w:val="23"/>
                <w:szCs w:val="23"/>
                <w:lang w:val="en-US"/>
              </w:rPr>
              <w:t>NGN</w:t>
            </w:r>
            <w:r w:rsidRPr="00002C97">
              <w:rPr>
                <w:rFonts w:ascii="Times New Roman" w:hAnsi="Times New Roman"/>
                <w:sz w:val="23"/>
                <w:szCs w:val="23"/>
                <w:lang w:val="uk-UA"/>
              </w:rPr>
              <w:t>, методології проектування мультисервісних мереж, технічних аспектів розвитку мобільних мереж зв’язку наступних поколінь.</w:t>
            </w:r>
          </w:p>
        </w:tc>
      </w:tr>
      <w:tr w:rsidR="00485303" w:rsidRPr="00002C97" w:rsidTr="00002C97">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Інформаційне забезпечення</w:t>
            </w:r>
          </w:p>
        </w:tc>
        <w:tc>
          <w:tcPr>
            <w:tcW w:w="7761"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Навчальна програма дисципліни, робоча програма дисципліни, тематичний план дисципліни.</w:t>
            </w:r>
          </w:p>
        </w:tc>
      </w:tr>
      <w:tr w:rsidR="00485303" w:rsidRPr="00002C97" w:rsidTr="00002C97">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Форма проведення  занять</w:t>
            </w:r>
          </w:p>
        </w:tc>
        <w:tc>
          <w:tcPr>
            <w:tcW w:w="7761" w:type="dxa"/>
          </w:tcPr>
          <w:p w:rsidR="00485303" w:rsidRPr="00002C97" w:rsidRDefault="00630B6C" w:rsidP="00002C97">
            <w:pPr>
              <w:spacing w:after="0" w:line="240" w:lineRule="auto"/>
              <w:jc w:val="both"/>
              <w:rPr>
                <w:rFonts w:ascii="Times New Roman" w:hAnsi="Times New Roman"/>
                <w:sz w:val="23"/>
                <w:szCs w:val="23"/>
                <w:lang w:val="uk-UA"/>
              </w:rPr>
            </w:pPr>
            <w:r>
              <w:rPr>
                <w:rFonts w:ascii="Times New Roman" w:hAnsi="Times New Roman"/>
                <w:sz w:val="23"/>
                <w:szCs w:val="23"/>
                <w:lang w:val="uk-UA"/>
              </w:rPr>
              <w:t>Лекції, практичні заняття</w:t>
            </w:r>
          </w:p>
        </w:tc>
      </w:tr>
      <w:tr w:rsidR="00485303" w:rsidRPr="00002C97" w:rsidTr="00002C97">
        <w:tc>
          <w:tcPr>
            <w:tcW w:w="2812" w:type="dxa"/>
          </w:tcPr>
          <w:p w:rsidR="00485303" w:rsidRPr="00002C97" w:rsidRDefault="00485303" w:rsidP="00002C97">
            <w:pPr>
              <w:spacing w:after="0" w:line="240" w:lineRule="auto"/>
              <w:jc w:val="both"/>
              <w:rPr>
                <w:rFonts w:ascii="Times New Roman" w:hAnsi="Times New Roman"/>
                <w:sz w:val="23"/>
                <w:szCs w:val="23"/>
                <w:lang w:val="uk-UA"/>
              </w:rPr>
            </w:pPr>
            <w:r w:rsidRPr="00002C97">
              <w:rPr>
                <w:rFonts w:ascii="Times New Roman" w:hAnsi="Times New Roman"/>
                <w:sz w:val="23"/>
                <w:szCs w:val="23"/>
                <w:lang w:val="uk-UA"/>
              </w:rPr>
              <w:t>Семестровий контроль</w:t>
            </w:r>
          </w:p>
        </w:tc>
        <w:tc>
          <w:tcPr>
            <w:tcW w:w="7761" w:type="dxa"/>
          </w:tcPr>
          <w:p w:rsidR="00485303" w:rsidRPr="00002C97" w:rsidRDefault="00630B6C" w:rsidP="00002C97">
            <w:pPr>
              <w:spacing w:after="0" w:line="240" w:lineRule="auto"/>
              <w:jc w:val="both"/>
              <w:rPr>
                <w:rFonts w:ascii="Times New Roman" w:hAnsi="Times New Roman"/>
                <w:sz w:val="23"/>
                <w:szCs w:val="23"/>
                <w:lang w:val="uk-UA"/>
              </w:rPr>
            </w:pPr>
            <w:r>
              <w:rPr>
                <w:rFonts w:ascii="Times New Roman" w:hAnsi="Times New Roman"/>
                <w:sz w:val="23"/>
                <w:szCs w:val="23"/>
                <w:lang w:val="uk-UA"/>
              </w:rPr>
              <w:t>Залік</w:t>
            </w:r>
          </w:p>
        </w:tc>
      </w:tr>
    </w:tbl>
    <w:p w:rsidR="008D0AE6" w:rsidRDefault="008D0AE6"/>
    <w:p w:rsidR="008D0AE6" w:rsidRDefault="008D0AE6">
      <w:r>
        <w:br w:type="page"/>
      </w:r>
    </w:p>
    <w:tbl>
      <w:tblPr>
        <w:tblW w:w="105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12"/>
        <w:gridCol w:w="7761"/>
      </w:tblGrid>
      <w:tr w:rsidR="008D0AE6" w:rsidRPr="00CE4765" w:rsidTr="008D0AE6">
        <w:tc>
          <w:tcPr>
            <w:tcW w:w="2812" w:type="dxa"/>
          </w:tcPr>
          <w:p w:rsidR="008D0AE6" w:rsidRPr="008D0AE6" w:rsidRDefault="008D0AE6" w:rsidP="008D0AE6">
            <w:pPr>
              <w:spacing w:after="0" w:line="240" w:lineRule="auto"/>
              <w:rPr>
                <w:rFonts w:ascii="Times New Roman" w:hAnsi="Times New Roman"/>
                <w:sz w:val="23"/>
                <w:szCs w:val="23"/>
                <w:lang w:val="uk-UA"/>
              </w:rPr>
            </w:pPr>
            <w:r w:rsidRPr="008D0AE6">
              <w:rPr>
                <w:rFonts w:ascii="Times New Roman" w:hAnsi="Times New Roman"/>
                <w:sz w:val="23"/>
                <w:szCs w:val="23"/>
                <w:lang w:val="uk-UA"/>
              </w:rPr>
              <w:lastRenderedPageBreak/>
              <w:t>Дисципліна</w:t>
            </w:r>
          </w:p>
        </w:tc>
        <w:tc>
          <w:tcPr>
            <w:tcW w:w="7761" w:type="dxa"/>
          </w:tcPr>
          <w:p w:rsidR="008D0AE6" w:rsidRPr="008D0AE6" w:rsidRDefault="008D0AE6" w:rsidP="008D0AE6">
            <w:pPr>
              <w:spacing w:after="0" w:line="240" w:lineRule="auto"/>
              <w:jc w:val="center"/>
              <w:rPr>
                <w:rFonts w:ascii="Times New Roman" w:hAnsi="Times New Roman"/>
                <w:b/>
                <w:sz w:val="23"/>
                <w:szCs w:val="23"/>
              </w:rPr>
            </w:pPr>
            <w:r w:rsidRPr="008D0AE6">
              <w:rPr>
                <w:rFonts w:ascii="Times New Roman" w:eastAsia="ArialMT" w:hAnsi="Times New Roman"/>
                <w:b/>
                <w:sz w:val="23"/>
                <w:szCs w:val="23"/>
                <w:lang w:val="uk-UA"/>
              </w:rPr>
              <w:t>Інтегровані мережі оперативно-технологічного зв’язку</w:t>
            </w:r>
          </w:p>
        </w:tc>
      </w:tr>
      <w:tr w:rsidR="008D0AE6" w:rsidRPr="00AE5068" w:rsidTr="008D0AE6">
        <w:tc>
          <w:tcPr>
            <w:tcW w:w="2812" w:type="dxa"/>
          </w:tcPr>
          <w:p w:rsidR="008D0AE6" w:rsidRPr="008D0AE6" w:rsidRDefault="008D0AE6" w:rsidP="008D0AE6">
            <w:pPr>
              <w:spacing w:after="0" w:line="240" w:lineRule="auto"/>
              <w:rPr>
                <w:rFonts w:ascii="Times New Roman" w:hAnsi="Times New Roman"/>
                <w:sz w:val="23"/>
                <w:szCs w:val="23"/>
                <w:lang w:val="uk-UA"/>
              </w:rPr>
            </w:pPr>
            <w:r w:rsidRPr="008D0AE6">
              <w:rPr>
                <w:rFonts w:ascii="Times New Roman" w:hAnsi="Times New Roman"/>
                <w:sz w:val="23"/>
                <w:szCs w:val="23"/>
                <w:lang w:val="uk-UA"/>
              </w:rPr>
              <w:t>Рівень ВО</w:t>
            </w:r>
          </w:p>
        </w:tc>
        <w:tc>
          <w:tcPr>
            <w:tcW w:w="7761" w:type="dxa"/>
          </w:tcPr>
          <w:p w:rsidR="008D0AE6" w:rsidRPr="008D0AE6" w:rsidRDefault="008D0AE6" w:rsidP="008D0AE6">
            <w:pPr>
              <w:spacing w:after="0" w:line="240" w:lineRule="auto"/>
              <w:rPr>
                <w:rFonts w:ascii="Times New Roman" w:hAnsi="Times New Roman"/>
                <w:sz w:val="23"/>
                <w:szCs w:val="23"/>
                <w:lang w:val="uk-UA"/>
              </w:rPr>
            </w:pPr>
            <w:r w:rsidRPr="008D0AE6">
              <w:rPr>
                <w:rFonts w:ascii="Times New Roman" w:hAnsi="Times New Roman"/>
                <w:sz w:val="23"/>
                <w:szCs w:val="23"/>
                <w:lang w:val="uk-UA"/>
              </w:rPr>
              <w:t>Другий (магістерський)</w:t>
            </w:r>
          </w:p>
        </w:tc>
      </w:tr>
      <w:tr w:rsidR="008D0AE6" w:rsidRPr="00AE5068" w:rsidTr="008D0AE6">
        <w:tc>
          <w:tcPr>
            <w:tcW w:w="2812" w:type="dxa"/>
          </w:tcPr>
          <w:p w:rsidR="008D0AE6" w:rsidRPr="008D0AE6" w:rsidRDefault="008D0AE6" w:rsidP="008D0AE6">
            <w:pPr>
              <w:spacing w:after="0" w:line="240" w:lineRule="auto"/>
              <w:rPr>
                <w:rFonts w:ascii="Times New Roman" w:hAnsi="Times New Roman"/>
                <w:sz w:val="23"/>
                <w:szCs w:val="23"/>
                <w:lang w:val="uk-UA"/>
              </w:rPr>
            </w:pPr>
            <w:r w:rsidRPr="008D0AE6">
              <w:rPr>
                <w:rFonts w:ascii="Times New Roman" w:hAnsi="Times New Roman"/>
                <w:sz w:val="23"/>
                <w:szCs w:val="23"/>
                <w:lang w:val="uk-UA"/>
              </w:rPr>
              <w:t>Спеціальність</w:t>
            </w:r>
          </w:p>
        </w:tc>
        <w:tc>
          <w:tcPr>
            <w:tcW w:w="7761" w:type="dxa"/>
          </w:tcPr>
          <w:p w:rsidR="008D0AE6" w:rsidRPr="008D0AE6" w:rsidRDefault="008D0AE6" w:rsidP="008D0AE6">
            <w:pPr>
              <w:spacing w:after="0" w:line="240" w:lineRule="auto"/>
              <w:rPr>
                <w:rFonts w:ascii="Times New Roman" w:hAnsi="Times New Roman"/>
                <w:sz w:val="23"/>
                <w:szCs w:val="23"/>
                <w:lang w:val="uk-UA"/>
              </w:rPr>
            </w:pPr>
            <w:r w:rsidRPr="008D0AE6">
              <w:rPr>
                <w:rFonts w:ascii="Times New Roman" w:hAnsi="Times New Roman"/>
                <w:bCs/>
                <w:color w:val="000000"/>
                <w:sz w:val="23"/>
                <w:szCs w:val="23"/>
              </w:rPr>
              <w:t>151 «</w:t>
            </w:r>
            <w:proofErr w:type="spellStart"/>
            <w:r w:rsidRPr="008D0AE6">
              <w:rPr>
                <w:rFonts w:ascii="Times New Roman" w:hAnsi="Times New Roman"/>
                <w:bCs/>
                <w:color w:val="000000"/>
                <w:sz w:val="23"/>
                <w:szCs w:val="23"/>
              </w:rPr>
              <w:t>Автоматизація</w:t>
            </w:r>
            <w:proofErr w:type="spellEnd"/>
            <w:r w:rsidRPr="008D0AE6">
              <w:rPr>
                <w:rFonts w:ascii="Times New Roman" w:hAnsi="Times New Roman"/>
                <w:bCs/>
                <w:color w:val="000000"/>
                <w:sz w:val="23"/>
                <w:szCs w:val="23"/>
              </w:rPr>
              <w:t xml:space="preserve"> та </w:t>
            </w:r>
            <w:proofErr w:type="spellStart"/>
            <w:r w:rsidRPr="008D0AE6">
              <w:rPr>
                <w:rFonts w:ascii="Times New Roman" w:hAnsi="Times New Roman"/>
                <w:bCs/>
                <w:color w:val="000000"/>
                <w:sz w:val="23"/>
                <w:szCs w:val="23"/>
              </w:rPr>
              <w:t>комп</w:t>
            </w:r>
            <w:r>
              <w:rPr>
                <w:rFonts w:ascii="Times New Roman" w:hAnsi="Times New Roman"/>
                <w:bCs/>
                <w:color w:val="000000"/>
                <w:sz w:val="23"/>
                <w:szCs w:val="23"/>
              </w:rPr>
              <w:t>'</w:t>
            </w:r>
            <w:r w:rsidRPr="008D0AE6">
              <w:rPr>
                <w:rFonts w:ascii="Times New Roman" w:hAnsi="Times New Roman"/>
                <w:bCs/>
                <w:color w:val="000000"/>
                <w:sz w:val="23"/>
                <w:szCs w:val="23"/>
              </w:rPr>
              <w:t>ютерн</w:t>
            </w:r>
            <w:proofErr w:type="gramStart"/>
            <w:r w:rsidRPr="008D0AE6">
              <w:rPr>
                <w:rFonts w:ascii="Times New Roman" w:hAnsi="Times New Roman"/>
                <w:bCs/>
                <w:color w:val="000000"/>
                <w:sz w:val="23"/>
                <w:szCs w:val="23"/>
              </w:rPr>
              <w:t>о-</w:t>
            </w:r>
            <w:proofErr w:type="gramEnd"/>
            <w:r w:rsidRPr="008D0AE6">
              <w:rPr>
                <w:rFonts w:ascii="Times New Roman" w:hAnsi="Times New Roman"/>
                <w:bCs/>
                <w:color w:val="000000"/>
                <w:sz w:val="23"/>
                <w:szCs w:val="23"/>
              </w:rPr>
              <w:t>інтегровані</w:t>
            </w:r>
            <w:proofErr w:type="spellEnd"/>
            <w:r w:rsidRPr="008D0AE6">
              <w:rPr>
                <w:rFonts w:ascii="Times New Roman" w:hAnsi="Times New Roman"/>
                <w:bCs/>
                <w:color w:val="000000"/>
                <w:sz w:val="23"/>
                <w:szCs w:val="23"/>
              </w:rPr>
              <w:t xml:space="preserve"> </w:t>
            </w:r>
            <w:proofErr w:type="spellStart"/>
            <w:r w:rsidRPr="008D0AE6">
              <w:rPr>
                <w:rFonts w:ascii="Times New Roman" w:hAnsi="Times New Roman"/>
                <w:bCs/>
                <w:color w:val="000000"/>
                <w:sz w:val="23"/>
                <w:szCs w:val="23"/>
              </w:rPr>
              <w:t>технології</w:t>
            </w:r>
            <w:proofErr w:type="spellEnd"/>
            <w:r w:rsidRPr="008D0AE6">
              <w:rPr>
                <w:rFonts w:ascii="Times New Roman" w:hAnsi="Times New Roman"/>
                <w:bCs/>
                <w:color w:val="000000"/>
                <w:sz w:val="23"/>
                <w:szCs w:val="23"/>
              </w:rPr>
              <w:t>»</w:t>
            </w:r>
          </w:p>
        </w:tc>
      </w:tr>
      <w:tr w:rsidR="008D0AE6" w:rsidRPr="00AE5068" w:rsidTr="008D0AE6">
        <w:tc>
          <w:tcPr>
            <w:tcW w:w="2812" w:type="dxa"/>
          </w:tcPr>
          <w:p w:rsidR="008D0AE6" w:rsidRPr="008D0AE6" w:rsidRDefault="008D0AE6" w:rsidP="008D0AE6">
            <w:pPr>
              <w:spacing w:after="0" w:line="240" w:lineRule="auto"/>
              <w:rPr>
                <w:rFonts w:ascii="Times New Roman" w:hAnsi="Times New Roman"/>
                <w:sz w:val="23"/>
                <w:szCs w:val="23"/>
                <w:lang w:val="uk-UA"/>
              </w:rPr>
            </w:pPr>
            <w:r w:rsidRPr="008D0AE6">
              <w:rPr>
                <w:rFonts w:ascii="Times New Roman" w:hAnsi="Times New Roman"/>
                <w:sz w:val="23"/>
                <w:szCs w:val="23"/>
                <w:lang w:val="uk-UA"/>
              </w:rPr>
              <w:t>Курс</w:t>
            </w:r>
          </w:p>
        </w:tc>
        <w:tc>
          <w:tcPr>
            <w:tcW w:w="7761" w:type="dxa"/>
          </w:tcPr>
          <w:p w:rsidR="008D0AE6" w:rsidRPr="008D0AE6" w:rsidRDefault="008D0AE6" w:rsidP="008D0AE6">
            <w:pPr>
              <w:spacing w:after="0" w:line="240" w:lineRule="auto"/>
              <w:rPr>
                <w:rFonts w:ascii="Times New Roman" w:hAnsi="Times New Roman"/>
                <w:sz w:val="23"/>
                <w:szCs w:val="23"/>
                <w:lang w:val="uk-UA"/>
              </w:rPr>
            </w:pPr>
            <w:r w:rsidRPr="008D0AE6">
              <w:rPr>
                <w:rFonts w:ascii="Times New Roman" w:hAnsi="Times New Roman"/>
                <w:sz w:val="23"/>
                <w:szCs w:val="23"/>
                <w:lang w:val="uk-UA"/>
              </w:rPr>
              <w:t>1 (5)</w:t>
            </w:r>
          </w:p>
        </w:tc>
      </w:tr>
      <w:tr w:rsidR="008D0AE6" w:rsidRPr="00AE5068" w:rsidTr="008D0AE6">
        <w:tc>
          <w:tcPr>
            <w:tcW w:w="2812" w:type="dxa"/>
          </w:tcPr>
          <w:p w:rsidR="008D0AE6" w:rsidRPr="008D0AE6" w:rsidRDefault="008D0AE6" w:rsidP="008D0AE6">
            <w:pPr>
              <w:spacing w:after="0" w:line="240" w:lineRule="auto"/>
              <w:rPr>
                <w:rFonts w:ascii="Times New Roman" w:hAnsi="Times New Roman"/>
                <w:sz w:val="23"/>
                <w:szCs w:val="23"/>
                <w:lang w:val="uk-UA"/>
              </w:rPr>
            </w:pPr>
            <w:r w:rsidRPr="008D0AE6">
              <w:rPr>
                <w:rFonts w:ascii="Times New Roman" w:hAnsi="Times New Roman"/>
                <w:sz w:val="23"/>
                <w:szCs w:val="23"/>
                <w:lang w:val="uk-UA"/>
              </w:rPr>
              <w:t>Кредити ЄКТС</w:t>
            </w:r>
          </w:p>
        </w:tc>
        <w:tc>
          <w:tcPr>
            <w:tcW w:w="7761" w:type="dxa"/>
          </w:tcPr>
          <w:p w:rsidR="008D0AE6" w:rsidRPr="008D0AE6" w:rsidRDefault="008D0AE6" w:rsidP="008D0AE6">
            <w:pPr>
              <w:spacing w:after="0" w:line="240" w:lineRule="auto"/>
              <w:rPr>
                <w:rFonts w:ascii="Times New Roman" w:hAnsi="Times New Roman"/>
                <w:sz w:val="23"/>
                <w:szCs w:val="23"/>
                <w:lang w:val="uk-UA"/>
              </w:rPr>
            </w:pPr>
            <w:r w:rsidRPr="008D0AE6">
              <w:rPr>
                <w:rFonts w:ascii="Times New Roman" w:hAnsi="Times New Roman"/>
                <w:sz w:val="23"/>
                <w:szCs w:val="23"/>
                <w:lang w:val="uk-UA"/>
              </w:rPr>
              <w:t>4 кредити ЄКТС</w:t>
            </w:r>
          </w:p>
        </w:tc>
      </w:tr>
      <w:tr w:rsidR="008D0AE6" w:rsidRPr="00AE5068" w:rsidTr="008D0AE6">
        <w:tc>
          <w:tcPr>
            <w:tcW w:w="2812" w:type="dxa"/>
          </w:tcPr>
          <w:p w:rsidR="008D0AE6" w:rsidRPr="008D0AE6" w:rsidRDefault="008D0AE6" w:rsidP="008D0AE6">
            <w:pPr>
              <w:spacing w:after="0" w:line="240" w:lineRule="auto"/>
              <w:rPr>
                <w:rFonts w:ascii="Times New Roman" w:hAnsi="Times New Roman"/>
                <w:sz w:val="23"/>
                <w:szCs w:val="23"/>
                <w:lang w:val="uk-UA"/>
              </w:rPr>
            </w:pPr>
            <w:r w:rsidRPr="008D0AE6">
              <w:rPr>
                <w:rFonts w:ascii="Times New Roman" w:hAnsi="Times New Roman"/>
                <w:sz w:val="23"/>
                <w:szCs w:val="23"/>
                <w:lang w:val="uk-UA"/>
              </w:rPr>
              <w:t>Мова викладання</w:t>
            </w:r>
          </w:p>
        </w:tc>
        <w:tc>
          <w:tcPr>
            <w:tcW w:w="7761" w:type="dxa"/>
          </w:tcPr>
          <w:p w:rsidR="008D0AE6" w:rsidRPr="008D0AE6" w:rsidRDefault="008D0AE6" w:rsidP="008D0AE6">
            <w:pPr>
              <w:spacing w:after="0" w:line="240" w:lineRule="auto"/>
              <w:rPr>
                <w:rFonts w:ascii="Times New Roman" w:hAnsi="Times New Roman"/>
                <w:sz w:val="23"/>
                <w:szCs w:val="23"/>
                <w:lang w:val="uk-UA"/>
              </w:rPr>
            </w:pPr>
            <w:r w:rsidRPr="008D0AE6">
              <w:rPr>
                <w:rFonts w:ascii="Times New Roman" w:hAnsi="Times New Roman"/>
                <w:sz w:val="23"/>
                <w:szCs w:val="23"/>
                <w:lang w:val="uk-UA"/>
              </w:rPr>
              <w:t>Українська</w:t>
            </w:r>
          </w:p>
        </w:tc>
      </w:tr>
      <w:tr w:rsidR="008D0AE6" w:rsidRPr="00AE5068" w:rsidTr="008D0AE6">
        <w:tc>
          <w:tcPr>
            <w:tcW w:w="2812" w:type="dxa"/>
          </w:tcPr>
          <w:p w:rsidR="008D0AE6" w:rsidRPr="008D0AE6" w:rsidRDefault="008D0AE6" w:rsidP="008D0AE6">
            <w:pPr>
              <w:spacing w:after="0" w:line="240" w:lineRule="auto"/>
              <w:rPr>
                <w:rFonts w:ascii="Times New Roman" w:hAnsi="Times New Roman"/>
                <w:sz w:val="23"/>
                <w:szCs w:val="23"/>
                <w:lang w:val="uk-UA"/>
              </w:rPr>
            </w:pPr>
            <w:r w:rsidRPr="008D0AE6">
              <w:rPr>
                <w:rFonts w:ascii="Times New Roman" w:hAnsi="Times New Roman"/>
                <w:sz w:val="23"/>
                <w:szCs w:val="23"/>
                <w:lang w:val="uk-UA"/>
              </w:rPr>
              <w:t>Кафедра</w:t>
            </w:r>
          </w:p>
        </w:tc>
        <w:tc>
          <w:tcPr>
            <w:tcW w:w="7761" w:type="dxa"/>
          </w:tcPr>
          <w:p w:rsidR="008D0AE6" w:rsidRPr="008D0AE6" w:rsidRDefault="008D0AE6" w:rsidP="008D0AE6">
            <w:pPr>
              <w:spacing w:after="0" w:line="240" w:lineRule="auto"/>
              <w:rPr>
                <w:rFonts w:ascii="Times New Roman" w:hAnsi="Times New Roman"/>
                <w:sz w:val="23"/>
                <w:szCs w:val="23"/>
                <w:lang w:val="uk-UA"/>
              </w:rPr>
            </w:pPr>
            <w:r w:rsidRPr="008D0AE6">
              <w:rPr>
                <w:rFonts w:ascii="Times New Roman" w:hAnsi="Times New Roman"/>
                <w:sz w:val="23"/>
                <w:szCs w:val="23"/>
                <w:lang w:val="uk-UA"/>
              </w:rPr>
              <w:t>Телекомунікаційні технології та автоматика</w:t>
            </w:r>
          </w:p>
        </w:tc>
      </w:tr>
      <w:tr w:rsidR="008D0AE6" w:rsidRPr="00AE5068" w:rsidTr="008D0AE6">
        <w:tc>
          <w:tcPr>
            <w:tcW w:w="2812" w:type="dxa"/>
          </w:tcPr>
          <w:p w:rsidR="008D0AE6" w:rsidRPr="008D0AE6" w:rsidRDefault="008D0AE6" w:rsidP="008D0AE6">
            <w:pPr>
              <w:spacing w:after="0" w:line="240" w:lineRule="auto"/>
              <w:rPr>
                <w:rFonts w:ascii="Times New Roman" w:hAnsi="Times New Roman"/>
                <w:sz w:val="23"/>
                <w:szCs w:val="23"/>
                <w:lang w:val="uk-UA"/>
              </w:rPr>
            </w:pPr>
            <w:r w:rsidRPr="008D0AE6">
              <w:rPr>
                <w:rFonts w:ascii="Times New Roman" w:hAnsi="Times New Roman"/>
                <w:sz w:val="23"/>
                <w:szCs w:val="23"/>
                <w:lang w:val="uk-UA"/>
              </w:rPr>
              <w:t>Дисципліни, знання яких необхідне для вивчення даного предмета</w:t>
            </w:r>
          </w:p>
        </w:tc>
        <w:tc>
          <w:tcPr>
            <w:tcW w:w="7761" w:type="dxa"/>
          </w:tcPr>
          <w:p w:rsidR="008D0AE6" w:rsidRPr="008D0AE6" w:rsidRDefault="008D0AE6" w:rsidP="008D0AE6">
            <w:pPr>
              <w:spacing w:after="0" w:line="240" w:lineRule="auto"/>
              <w:contextualSpacing/>
              <w:rPr>
                <w:rFonts w:ascii="Times New Roman" w:hAnsi="Times New Roman"/>
                <w:sz w:val="23"/>
                <w:szCs w:val="23"/>
                <w:lang w:val="uk-UA"/>
              </w:rPr>
            </w:pPr>
            <w:r w:rsidRPr="008D0AE6">
              <w:rPr>
                <w:rFonts w:ascii="Times New Roman" w:hAnsi="Times New Roman"/>
                <w:sz w:val="23"/>
                <w:szCs w:val="23"/>
                <w:lang w:val="uk-UA"/>
              </w:rPr>
              <w:t>Комп’ютерна техніка і орга</w:t>
            </w:r>
            <w:r>
              <w:rPr>
                <w:rFonts w:ascii="Times New Roman" w:hAnsi="Times New Roman"/>
                <w:sz w:val="23"/>
                <w:szCs w:val="23"/>
                <w:lang w:val="uk-UA"/>
              </w:rPr>
              <w:t xml:space="preserve">нізація обчислювальних робіт, </w:t>
            </w:r>
            <w:r w:rsidRPr="008D0AE6">
              <w:rPr>
                <w:rFonts w:ascii="Times New Roman" w:hAnsi="Times New Roman"/>
                <w:sz w:val="23"/>
                <w:szCs w:val="23"/>
                <w:lang w:val="uk-UA"/>
              </w:rPr>
              <w:t>Фізика</w:t>
            </w:r>
            <w:r>
              <w:rPr>
                <w:rFonts w:ascii="Times New Roman" w:hAnsi="Times New Roman"/>
                <w:sz w:val="23"/>
                <w:szCs w:val="23"/>
                <w:lang w:val="uk-UA"/>
              </w:rPr>
              <w:t xml:space="preserve">, </w:t>
            </w:r>
            <w:r w:rsidRPr="008D0AE6">
              <w:rPr>
                <w:rFonts w:ascii="Times New Roman" w:hAnsi="Times New Roman"/>
                <w:sz w:val="23"/>
                <w:szCs w:val="23"/>
                <w:lang w:val="uk-UA"/>
              </w:rPr>
              <w:t>Вища математика</w:t>
            </w:r>
            <w:r>
              <w:rPr>
                <w:rFonts w:ascii="Times New Roman" w:hAnsi="Times New Roman"/>
                <w:sz w:val="23"/>
                <w:szCs w:val="23"/>
                <w:lang w:val="uk-UA"/>
              </w:rPr>
              <w:t xml:space="preserve">, </w:t>
            </w:r>
            <w:r w:rsidRPr="008D0AE6">
              <w:rPr>
                <w:rFonts w:ascii="Times New Roman" w:hAnsi="Times New Roman"/>
                <w:sz w:val="23"/>
                <w:szCs w:val="23"/>
                <w:lang w:val="uk-UA"/>
              </w:rPr>
              <w:t>Алгоритмізація і програмування</w:t>
            </w:r>
            <w:r>
              <w:rPr>
                <w:rFonts w:ascii="Times New Roman" w:hAnsi="Times New Roman"/>
                <w:sz w:val="23"/>
                <w:szCs w:val="23"/>
                <w:lang w:val="uk-UA"/>
              </w:rPr>
              <w:t xml:space="preserve">, </w:t>
            </w:r>
            <w:r w:rsidRPr="008D0AE6">
              <w:rPr>
                <w:rFonts w:ascii="Times New Roman" w:hAnsi="Times New Roman"/>
                <w:sz w:val="23"/>
                <w:szCs w:val="23"/>
                <w:lang w:val="uk-UA"/>
              </w:rPr>
              <w:t>Метрологія технічних вимірювань і приладів</w:t>
            </w:r>
            <w:r>
              <w:rPr>
                <w:rFonts w:ascii="Times New Roman" w:hAnsi="Times New Roman"/>
                <w:sz w:val="23"/>
                <w:szCs w:val="23"/>
                <w:lang w:val="uk-UA"/>
              </w:rPr>
              <w:t xml:space="preserve">, </w:t>
            </w:r>
            <w:r w:rsidRPr="008D0AE6">
              <w:rPr>
                <w:rFonts w:ascii="Times New Roman" w:hAnsi="Times New Roman"/>
                <w:sz w:val="23"/>
                <w:szCs w:val="23"/>
                <w:lang w:val="uk-UA"/>
              </w:rPr>
              <w:t>Теорія передачі даних</w:t>
            </w:r>
            <w:r>
              <w:rPr>
                <w:rFonts w:ascii="Times New Roman" w:hAnsi="Times New Roman"/>
                <w:sz w:val="23"/>
                <w:szCs w:val="23"/>
                <w:lang w:val="uk-UA"/>
              </w:rPr>
              <w:t xml:space="preserve">, </w:t>
            </w:r>
            <w:r w:rsidRPr="008D0AE6">
              <w:rPr>
                <w:rFonts w:ascii="Times New Roman" w:hAnsi="Times New Roman"/>
                <w:sz w:val="23"/>
                <w:szCs w:val="23"/>
                <w:lang w:val="uk-UA"/>
              </w:rPr>
              <w:t>Теорія автоматичного керування</w:t>
            </w:r>
            <w:r>
              <w:rPr>
                <w:rFonts w:ascii="Times New Roman" w:hAnsi="Times New Roman"/>
                <w:sz w:val="23"/>
                <w:szCs w:val="23"/>
                <w:lang w:val="uk-UA"/>
              </w:rPr>
              <w:t xml:space="preserve">, </w:t>
            </w:r>
            <w:r w:rsidRPr="008D0AE6">
              <w:rPr>
                <w:rFonts w:ascii="Times New Roman" w:hAnsi="Times New Roman"/>
                <w:sz w:val="23"/>
                <w:szCs w:val="23"/>
                <w:lang w:val="uk-UA"/>
              </w:rPr>
              <w:t>Автоматизація  технологічних процесів</w:t>
            </w:r>
            <w:r>
              <w:rPr>
                <w:rFonts w:ascii="Times New Roman" w:hAnsi="Times New Roman"/>
                <w:sz w:val="23"/>
                <w:szCs w:val="23"/>
                <w:lang w:val="uk-UA"/>
              </w:rPr>
              <w:t xml:space="preserve">, </w:t>
            </w:r>
            <w:r w:rsidRPr="008D0AE6">
              <w:rPr>
                <w:rFonts w:ascii="Times New Roman" w:hAnsi="Times New Roman"/>
                <w:sz w:val="23"/>
                <w:szCs w:val="23"/>
                <w:lang w:val="uk-UA"/>
              </w:rPr>
              <w:t>Радіотехнічні системи залізничного транспорту</w:t>
            </w:r>
            <w:r>
              <w:rPr>
                <w:rFonts w:ascii="Times New Roman" w:hAnsi="Times New Roman"/>
                <w:sz w:val="23"/>
                <w:szCs w:val="23"/>
                <w:lang w:val="uk-UA"/>
              </w:rPr>
              <w:t xml:space="preserve">, </w:t>
            </w:r>
            <w:r w:rsidRPr="008D0AE6">
              <w:rPr>
                <w:rFonts w:ascii="Times New Roman" w:hAnsi="Times New Roman"/>
                <w:sz w:val="23"/>
                <w:szCs w:val="23"/>
                <w:lang w:val="uk-UA"/>
              </w:rPr>
              <w:t>Теорія інформації та кодування</w:t>
            </w:r>
            <w:r>
              <w:rPr>
                <w:rFonts w:ascii="Times New Roman" w:hAnsi="Times New Roman"/>
                <w:sz w:val="23"/>
                <w:szCs w:val="23"/>
                <w:lang w:val="uk-UA"/>
              </w:rPr>
              <w:t xml:space="preserve">, </w:t>
            </w:r>
            <w:r w:rsidRPr="008D0AE6">
              <w:rPr>
                <w:rFonts w:ascii="Times New Roman" w:hAnsi="Times New Roman"/>
                <w:sz w:val="23"/>
                <w:szCs w:val="23"/>
                <w:lang w:val="uk-UA"/>
              </w:rPr>
              <w:t>Системи передачі в електрозв’язку</w:t>
            </w:r>
            <w:r>
              <w:rPr>
                <w:rFonts w:ascii="Times New Roman" w:hAnsi="Times New Roman"/>
                <w:sz w:val="23"/>
                <w:szCs w:val="23"/>
                <w:lang w:val="uk-UA"/>
              </w:rPr>
              <w:t xml:space="preserve">, </w:t>
            </w:r>
            <w:r w:rsidRPr="008D0AE6">
              <w:rPr>
                <w:rFonts w:ascii="Times New Roman" w:hAnsi="Times New Roman"/>
                <w:sz w:val="23"/>
                <w:szCs w:val="23"/>
                <w:lang w:val="uk-UA"/>
              </w:rPr>
              <w:t>Автоматизація технологічних процесів</w:t>
            </w:r>
            <w:r>
              <w:rPr>
                <w:rFonts w:ascii="Times New Roman" w:hAnsi="Times New Roman"/>
                <w:sz w:val="23"/>
                <w:szCs w:val="23"/>
                <w:lang w:val="uk-UA"/>
              </w:rPr>
              <w:t xml:space="preserve">, </w:t>
            </w:r>
            <w:r w:rsidRPr="008D0AE6">
              <w:rPr>
                <w:rFonts w:ascii="Times New Roman" w:hAnsi="Times New Roman"/>
                <w:sz w:val="23"/>
                <w:szCs w:val="23"/>
                <w:lang w:val="uk-UA"/>
              </w:rPr>
              <w:t>Багатоканал</w:t>
            </w:r>
            <w:r>
              <w:rPr>
                <w:rFonts w:ascii="Times New Roman" w:hAnsi="Times New Roman"/>
                <w:sz w:val="23"/>
                <w:szCs w:val="23"/>
                <w:lang w:val="uk-UA"/>
              </w:rPr>
              <w:t>ьні системи передачі інформації</w:t>
            </w:r>
          </w:p>
        </w:tc>
      </w:tr>
      <w:tr w:rsidR="008D0AE6" w:rsidRPr="006A5CED" w:rsidTr="008D0AE6">
        <w:trPr>
          <w:trHeight w:val="1261"/>
        </w:trPr>
        <w:tc>
          <w:tcPr>
            <w:tcW w:w="2812" w:type="dxa"/>
          </w:tcPr>
          <w:p w:rsidR="008D0AE6" w:rsidRPr="008D0AE6" w:rsidRDefault="008D0AE6" w:rsidP="008D0AE6">
            <w:pPr>
              <w:spacing w:after="0" w:line="240" w:lineRule="auto"/>
              <w:rPr>
                <w:rFonts w:ascii="Times New Roman" w:hAnsi="Times New Roman"/>
                <w:sz w:val="23"/>
                <w:szCs w:val="23"/>
                <w:lang w:val="uk-UA"/>
              </w:rPr>
            </w:pPr>
            <w:r w:rsidRPr="008D0AE6">
              <w:rPr>
                <w:rFonts w:ascii="Times New Roman" w:hAnsi="Times New Roman"/>
                <w:sz w:val="23"/>
                <w:szCs w:val="23"/>
                <w:lang w:val="uk-UA"/>
              </w:rPr>
              <w:t>Зміст дисципліни</w:t>
            </w:r>
          </w:p>
        </w:tc>
        <w:tc>
          <w:tcPr>
            <w:tcW w:w="7761" w:type="dxa"/>
          </w:tcPr>
          <w:p w:rsidR="008D0AE6" w:rsidRPr="008D0AE6" w:rsidRDefault="008D0AE6" w:rsidP="008D0AE6">
            <w:pPr>
              <w:spacing w:after="0" w:line="240" w:lineRule="auto"/>
              <w:rPr>
                <w:rFonts w:ascii="Times New Roman" w:hAnsi="Times New Roman"/>
                <w:sz w:val="23"/>
                <w:szCs w:val="23"/>
                <w:lang w:val="uk-UA"/>
              </w:rPr>
            </w:pPr>
            <w:r w:rsidRPr="008D0AE6">
              <w:rPr>
                <w:rFonts w:ascii="Times New Roman" w:hAnsi="Times New Roman"/>
                <w:sz w:val="23"/>
                <w:szCs w:val="23"/>
                <w:lang w:val="uk-UA"/>
              </w:rPr>
              <w:t>Роль оперативно-технологічного зв’язку в організації експлуатаційної роботи залізниці та забезпечення безпеки руху. Експлуатаційні основи організації оперативно-технологічного зв’язку. Класифікація і призначення оперативно-технологічного зв’язку (ОТЗ).</w:t>
            </w:r>
            <w:r>
              <w:rPr>
                <w:rFonts w:ascii="Times New Roman" w:hAnsi="Times New Roman"/>
                <w:sz w:val="23"/>
                <w:szCs w:val="23"/>
                <w:lang w:val="uk-UA"/>
              </w:rPr>
              <w:t xml:space="preserve"> </w:t>
            </w:r>
            <w:bookmarkStart w:id="0" w:name="_GoBack"/>
            <w:bookmarkEnd w:id="0"/>
            <w:r w:rsidRPr="008D0AE6">
              <w:rPr>
                <w:rFonts w:ascii="Times New Roman" w:hAnsi="Times New Roman"/>
                <w:sz w:val="23"/>
                <w:szCs w:val="23"/>
                <w:lang w:val="uk-UA"/>
              </w:rPr>
              <w:t>Особливості побудови систем ОТЗ. Застосування каналів тональної частоти для організації ОТЗ. Принципи побудови мереж ОТЗ. Принцип організації та техніко-експлуатаційні вимоги до різних видів ОТЗ. Магістральний, дорожній, відділків і станційних зв'язок. Принцип побудови цифрової інтегральної мережі.</w:t>
            </w:r>
          </w:p>
        </w:tc>
      </w:tr>
      <w:tr w:rsidR="008D0AE6" w:rsidRPr="001947D9" w:rsidTr="008D0AE6">
        <w:trPr>
          <w:trHeight w:val="1088"/>
        </w:trPr>
        <w:tc>
          <w:tcPr>
            <w:tcW w:w="2812" w:type="dxa"/>
          </w:tcPr>
          <w:p w:rsidR="008D0AE6" w:rsidRPr="008D0AE6" w:rsidRDefault="008D0AE6" w:rsidP="008D0AE6">
            <w:pPr>
              <w:spacing w:after="0" w:line="240" w:lineRule="auto"/>
              <w:rPr>
                <w:rFonts w:ascii="Times New Roman" w:hAnsi="Times New Roman"/>
                <w:sz w:val="23"/>
                <w:szCs w:val="23"/>
                <w:lang w:val="uk-UA"/>
              </w:rPr>
            </w:pPr>
            <w:r w:rsidRPr="008D0AE6">
              <w:rPr>
                <w:rFonts w:ascii="Times New Roman" w:hAnsi="Times New Roman"/>
                <w:sz w:val="23"/>
                <w:szCs w:val="23"/>
                <w:lang w:val="uk-UA"/>
              </w:rPr>
              <w:t>Результати навчання</w:t>
            </w:r>
          </w:p>
        </w:tc>
        <w:tc>
          <w:tcPr>
            <w:tcW w:w="7761" w:type="dxa"/>
          </w:tcPr>
          <w:p w:rsidR="008D0AE6" w:rsidRPr="008D0AE6" w:rsidRDefault="008D0AE6" w:rsidP="008D0AE6">
            <w:pPr>
              <w:pStyle w:val="3"/>
              <w:spacing w:after="0"/>
              <w:rPr>
                <w:sz w:val="23"/>
                <w:szCs w:val="23"/>
                <w:lang w:val="uk-UA"/>
              </w:rPr>
            </w:pPr>
            <w:r w:rsidRPr="008D0AE6">
              <w:rPr>
                <w:sz w:val="23"/>
                <w:szCs w:val="23"/>
                <w:lang w:val="uk-UA"/>
              </w:rPr>
              <w:t>Знання принципів побудови та технічну реалізацію оперативно-технологічного зв’язку (ОТЗ), що призначений для безпосереднього оперативного керування експлуатаційною роботою залізничного транспорту, а саме: регулювання руху поїздів, вагонопотоків та забезпечення роботи технічних пристроїв на перегонах і ділянках, експлуатації та ремонту технічних споруд, ефективно використання рухомого складу, забезпечення безпеки руху поїздів та ін.</w:t>
            </w:r>
          </w:p>
        </w:tc>
      </w:tr>
      <w:tr w:rsidR="008D0AE6" w:rsidRPr="00F96774" w:rsidTr="008D0AE6">
        <w:tc>
          <w:tcPr>
            <w:tcW w:w="2812" w:type="dxa"/>
          </w:tcPr>
          <w:p w:rsidR="008D0AE6" w:rsidRPr="008D0AE6" w:rsidRDefault="008D0AE6" w:rsidP="008D0AE6">
            <w:pPr>
              <w:spacing w:after="0" w:line="240" w:lineRule="auto"/>
              <w:rPr>
                <w:rFonts w:ascii="Times New Roman" w:hAnsi="Times New Roman"/>
                <w:sz w:val="23"/>
                <w:szCs w:val="23"/>
                <w:lang w:val="uk-UA"/>
              </w:rPr>
            </w:pPr>
            <w:r w:rsidRPr="008D0AE6">
              <w:rPr>
                <w:rFonts w:ascii="Times New Roman" w:hAnsi="Times New Roman"/>
                <w:sz w:val="23"/>
                <w:szCs w:val="23"/>
                <w:lang w:val="uk-UA"/>
              </w:rPr>
              <w:t>Компетентності</w:t>
            </w:r>
          </w:p>
        </w:tc>
        <w:tc>
          <w:tcPr>
            <w:tcW w:w="7761" w:type="dxa"/>
          </w:tcPr>
          <w:p w:rsidR="008D0AE6" w:rsidRPr="008D0AE6" w:rsidRDefault="008D0AE6" w:rsidP="008D0AE6">
            <w:pPr>
              <w:spacing w:after="0" w:line="240" w:lineRule="auto"/>
              <w:rPr>
                <w:rFonts w:ascii="Times New Roman" w:hAnsi="Times New Roman"/>
                <w:sz w:val="23"/>
                <w:szCs w:val="23"/>
                <w:lang w:val="uk-UA"/>
              </w:rPr>
            </w:pPr>
            <w:r w:rsidRPr="008D0AE6">
              <w:rPr>
                <w:rFonts w:ascii="Times New Roman" w:hAnsi="Times New Roman"/>
                <w:sz w:val="23"/>
                <w:szCs w:val="23"/>
                <w:lang w:val="uk-UA"/>
              </w:rPr>
              <w:t>Засвоєння студентами основних видів ОТЗ на залізничному транспорті, вимог до них та принципи їх організації. Характеристики основних принципів організації різних видів ОТЗ. Вивчення основних вимог до організації та технічної експлуатації ОТЗ. Засвоєння студентами основних видів ОТЗ, а також формування сукупності теоретичних знань в поєднанні з набуттям практичних навичок з технічного обслуговування систем ОТЗ.</w:t>
            </w:r>
          </w:p>
        </w:tc>
      </w:tr>
      <w:tr w:rsidR="008D0AE6" w:rsidRPr="00AE5068" w:rsidTr="008D0AE6">
        <w:tc>
          <w:tcPr>
            <w:tcW w:w="2812" w:type="dxa"/>
          </w:tcPr>
          <w:p w:rsidR="008D0AE6" w:rsidRPr="008D0AE6" w:rsidRDefault="008D0AE6" w:rsidP="008D0AE6">
            <w:pPr>
              <w:spacing w:after="0" w:line="240" w:lineRule="auto"/>
              <w:rPr>
                <w:rFonts w:ascii="Times New Roman" w:hAnsi="Times New Roman"/>
                <w:sz w:val="23"/>
                <w:szCs w:val="23"/>
                <w:lang w:val="uk-UA"/>
              </w:rPr>
            </w:pPr>
            <w:r w:rsidRPr="008D0AE6">
              <w:rPr>
                <w:rFonts w:ascii="Times New Roman" w:hAnsi="Times New Roman"/>
                <w:sz w:val="23"/>
                <w:szCs w:val="23"/>
                <w:lang w:val="uk-UA"/>
              </w:rPr>
              <w:t>Інформаційне забезпечення</w:t>
            </w:r>
          </w:p>
        </w:tc>
        <w:tc>
          <w:tcPr>
            <w:tcW w:w="7761" w:type="dxa"/>
          </w:tcPr>
          <w:p w:rsidR="008D0AE6" w:rsidRPr="008D0AE6" w:rsidRDefault="008D0AE6" w:rsidP="008D0AE6">
            <w:pPr>
              <w:spacing w:after="0" w:line="240" w:lineRule="auto"/>
              <w:rPr>
                <w:rFonts w:ascii="Times New Roman" w:hAnsi="Times New Roman"/>
                <w:sz w:val="23"/>
                <w:szCs w:val="23"/>
                <w:lang w:val="uk-UA"/>
              </w:rPr>
            </w:pPr>
            <w:r w:rsidRPr="008D0AE6">
              <w:rPr>
                <w:rFonts w:ascii="Times New Roman" w:hAnsi="Times New Roman"/>
                <w:sz w:val="23"/>
                <w:szCs w:val="23"/>
                <w:lang w:val="uk-UA"/>
              </w:rPr>
              <w:t>Навчальна програма дисципліни, робоча програма дисципліни, тематичний план дисципліни.</w:t>
            </w:r>
          </w:p>
        </w:tc>
      </w:tr>
      <w:tr w:rsidR="008D0AE6" w:rsidRPr="00AE5068" w:rsidTr="008D0AE6">
        <w:tc>
          <w:tcPr>
            <w:tcW w:w="2812" w:type="dxa"/>
          </w:tcPr>
          <w:p w:rsidR="008D0AE6" w:rsidRPr="008D0AE6" w:rsidRDefault="008D0AE6" w:rsidP="008D0AE6">
            <w:pPr>
              <w:spacing w:after="0" w:line="240" w:lineRule="auto"/>
              <w:rPr>
                <w:rFonts w:ascii="Times New Roman" w:hAnsi="Times New Roman"/>
                <w:sz w:val="23"/>
                <w:szCs w:val="23"/>
                <w:lang w:val="uk-UA"/>
              </w:rPr>
            </w:pPr>
            <w:r w:rsidRPr="008D0AE6">
              <w:rPr>
                <w:rFonts w:ascii="Times New Roman" w:hAnsi="Times New Roman"/>
                <w:sz w:val="23"/>
                <w:szCs w:val="23"/>
                <w:lang w:val="uk-UA"/>
              </w:rPr>
              <w:t>Форма проведення  занять</w:t>
            </w:r>
          </w:p>
        </w:tc>
        <w:tc>
          <w:tcPr>
            <w:tcW w:w="7761" w:type="dxa"/>
          </w:tcPr>
          <w:p w:rsidR="008D0AE6" w:rsidRPr="008D0AE6" w:rsidRDefault="008D0AE6" w:rsidP="008D0AE6">
            <w:pPr>
              <w:spacing w:after="0" w:line="240" w:lineRule="auto"/>
              <w:rPr>
                <w:rFonts w:ascii="Times New Roman" w:hAnsi="Times New Roman"/>
                <w:sz w:val="23"/>
                <w:szCs w:val="23"/>
                <w:lang w:val="uk-UA"/>
              </w:rPr>
            </w:pPr>
            <w:r w:rsidRPr="008D0AE6">
              <w:rPr>
                <w:rFonts w:ascii="Times New Roman" w:hAnsi="Times New Roman"/>
                <w:sz w:val="23"/>
                <w:szCs w:val="23"/>
                <w:lang w:val="uk-UA"/>
              </w:rPr>
              <w:t>Лекції, практичні заняття.</w:t>
            </w:r>
          </w:p>
        </w:tc>
      </w:tr>
      <w:tr w:rsidR="008D0AE6" w:rsidRPr="00AE5068" w:rsidTr="008D0AE6">
        <w:tc>
          <w:tcPr>
            <w:tcW w:w="2812" w:type="dxa"/>
          </w:tcPr>
          <w:p w:rsidR="008D0AE6" w:rsidRPr="008D0AE6" w:rsidRDefault="008D0AE6" w:rsidP="008D0AE6">
            <w:pPr>
              <w:spacing w:after="0" w:line="240" w:lineRule="auto"/>
              <w:rPr>
                <w:rFonts w:ascii="Times New Roman" w:hAnsi="Times New Roman"/>
                <w:sz w:val="23"/>
                <w:szCs w:val="23"/>
                <w:lang w:val="uk-UA"/>
              </w:rPr>
            </w:pPr>
            <w:r w:rsidRPr="008D0AE6">
              <w:rPr>
                <w:rFonts w:ascii="Times New Roman" w:hAnsi="Times New Roman"/>
                <w:sz w:val="23"/>
                <w:szCs w:val="23"/>
                <w:lang w:val="uk-UA"/>
              </w:rPr>
              <w:t>Семестровий контроль</w:t>
            </w:r>
          </w:p>
        </w:tc>
        <w:tc>
          <w:tcPr>
            <w:tcW w:w="7761" w:type="dxa"/>
          </w:tcPr>
          <w:p w:rsidR="008D0AE6" w:rsidRPr="008D0AE6" w:rsidRDefault="008D0AE6" w:rsidP="008D0AE6">
            <w:pPr>
              <w:spacing w:after="0" w:line="240" w:lineRule="auto"/>
              <w:rPr>
                <w:rFonts w:ascii="Times New Roman" w:hAnsi="Times New Roman"/>
                <w:sz w:val="23"/>
                <w:szCs w:val="23"/>
                <w:lang w:val="uk-UA"/>
              </w:rPr>
            </w:pPr>
            <w:r>
              <w:rPr>
                <w:rFonts w:ascii="Times New Roman" w:hAnsi="Times New Roman"/>
                <w:sz w:val="23"/>
                <w:szCs w:val="23"/>
                <w:lang w:val="uk-UA"/>
              </w:rPr>
              <w:t>Іспит</w:t>
            </w:r>
          </w:p>
        </w:tc>
      </w:tr>
    </w:tbl>
    <w:p w:rsidR="00693D21" w:rsidRDefault="00693D21"/>
    <w:sectPr w:rsidR="00693D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0D1"/>
    <w:rsid w:val="00002C97"/>
    <w:rsid w:val="0034513C"/>
    <w:rsid w:val="00485303"/>
    <w:rsid w:val="00630B6C"/>
    <w:rsid w:val="006370D1"/>
    <w:rsid w:val="00693D21"/>
    <w:rsid w:val="008D0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30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485303"/>
    <w:pPr>
      <w:spacing w:after="120" w:line="240" w:lineRule="auto"/>
    </w:pPr>
    <w:rPr>
      <w:rFonts w:ascii="Times New Roman" w:hAnsi="Times New Roman"/>
      <w:sz w:val="28"/>
      <w:szCs w:val="24"/>
      <w:lang w:eastAsia="ru-RU"/>
    </w:rPr>
  </w:style>
  <w:style w:type="character" w:customStyle="1" w:styleId="a4">
    <w:name w:val="Основной текст Знак"/>
    <w:basedOn w:val="a0"/>
    <w:link w:val="a3"/>
    <w:uiPriority w:val="99"/>
    <w:rsid w:val="00485303"/>
    <w:rPr>
      <w:rFonts w:ascii="Times New Roman" w:eastAsia="Calibri" w:hAnsi="Times New Roman" w:cs="Times New Roman"/>
      <w:sz w:val="28"/>
      <w:szCs w:val="24"/>
      <w:lang w:eastAsia="ru-RU"/>
    </w:rPr>
  </w:style>
  <w:style w:type="paragraph" w:styleId="3">
    <w:name w:val="Body Text 3"/>
    <w:basedOn w:val="a"/>
    <w:link w:val="30"/>
    <w:uiPriority w:val="99"/>
    <w:rsid w:val="00485303"/>
    <w:pPr>
      <w:spacing w:after="120" w:line="240" w:lineRule="auto"/>
    </w:pPr>
    <w:rPr>
      <w:rFonts w:ascii="Times New Roman" w:hAnsi="Times New Roman"/>
      <w:sz w:val="16"/>
      <w:szCs w:val="16"/>
      <w:lang w:eastAsia="ru-RU"/>
    </w:rPr>
  </w:style>
  <w:style w:type="character" w:customStyle="1" w:styleId="30">
    <w:name w:val="Основной текст 3 Знак"/>
    <w:basedOn w:val="a0"/>
    <w:link w:val="3"/>
    <w:uiPriority w:val="99"/>
    <w:rsid w:val="00485303"/>
    <w:rPr>
      <w:rFonts w:ascii="Times New Roman" w:eastAsia="Calibri"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30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485303"/>
    <w:pPr>
      <w:spacing w:after="120" w:line="240" w:lineRule="auto"/>
    </w:pPr>
    <w:rPr>
      <w:rFonts w:ascii="Times New Roman" w:hAnsi="Times New Roman"/>
      <w:sz w:val="28"/>
      <w:szCs w:val="24"/>
      <w:lang w:eastAsia="ru-RU"/>
    </w:rPr>
  </w:style>
  <w:style w:type="character" w:customStyle="1" w:styleId="a4">
    <w:name w:val="Основной текст Знак"/>
    <w:basedOn w:val="a0"/>
    <w:link w:val="a3"/>
    <w:uiPriority w:val="99"/>
    <w:rsid w:val="00485303"/>
    <w:rPr>
      <w:rFonts w:ascii="Times New Roman" w:eastAsia="Calibri" w:hAnsi="Times New Roman" w:cs="Times New Roman"/>
      <w:sz w:val="28"/>
      <w:szCs w:val="24"/>
      <w:lang w:eastAsia="ru-RU"/>
    </w:rPr>
  </w:style>
  <w:style w:type="paragraph" w:styleId="3">
    <w:name w:val="Body Text 3"/>
    <w:basedOn w:val="a"/>
    <w:link w:val="30"/>
    <w:uiPriority w:val="99"/>
    <w:rsid w:val="00485303"/>
    <w:pPr>
      <w:spacing w:after="120" w:line="240" w:lineRule="auto"/>
    </w:pPr>
    <w:rPr>
      <w:rFonts w:ascii="Times New Roman" w:hAnsi="Times New Roman"/>
      <w:sz w:val="16"/>
      <w:szCs w:val="16"/>
      <w:lang w:eastAsia="ru-RU"/>
    </w:rPr>
  </w:style>
  <w:style w:type="character" w:customStyle="1" w:styleId="30">
    <w:name w:val="Основной текст 3 Знак"/>
    <w:basedOn w:val="a0"/>
    <w:link w:val="3"/>
    <w:uiPriority w:val="99"/>
    <w:rsid w:val="00485303"/>
    <w:rPr>
      <w:rFonts w:ascii="Times New Roman" w:eastAsia="Calibri"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1960</Words>
  <Characters>11178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2020-11-13T07:54:00Z</dcterms:created>
  <dcterms:modified xsi:type="dcterms:W3CDTF">2020-11-20T09:37:00Z</dcterms:modified>
</cp:coreProperties>
</file>