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2960BF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25A0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B25A08" w:rsidRPr="00B25A08">
        <w:rPr>
          <w:rFonts w:ascii="Times New Roman" w:eastAsia="Times New Roman" w:hAnsi="Times New Roman"/>
          <w:sz w:val="24"/>
          <w:szCs w:val="24"/>
          <w:lang w:eastAsia="ru-RU"/>
        </w:rPr>
        <w:t>9051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B2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Утилізація сміття та поводження зі сміттям» </w:t>
      </w:r>
      <w:r w:rsidR="00F93308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B25A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Послуги з вивезення твердих побутових відходів</w:t>
      </w:r>
      <w:r w:rsid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B42F0C" w:rsidRPr="002960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60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960BF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2960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308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02</w:t>
      </w:r>
      <w:r w:rsidR="00B25A08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B25A08">
        <w:rPr>
          <w:rFonts w:ascii="Times New Roman" w:eastAsia="Times New Roman" w:hAnsi="Times New Roman"/>
          <w:sz w:val="24"/>
          <w:szCs w:val="24"/>
          <w:lang w:val="ru-RU" w:eastAsia="ru-RU"/>
        </w:rPr>
        <w:t>01</w:t>
      </w:r>
      <w:r w:rsidR="009F610E" w:rsidRPr="002960BF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B25A08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 w:rsidRPr="002960B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5730</w:t>
      </w:r>
      <w:r w:rsidR="00F93308" w:rsidRPr="002960BF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2960B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610E" w:rsidRPr="002960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42F1" w:rsidRPr="005742F1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послуг з вивезення твердих побутових відходів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 xml:space="preserve"> 286 819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42F1" w:rsidRDefault="000D4E09" w:rsidP="005742F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42F1">
        <w:rPr>
          <w:rFonts w:ascii="Times New Roman" w:eastAsia="Times New Roman" w:hAnsi="Times New Roman"/>
          <w:sz w:val="24"/>
          <w:szCs w:val="24"/>
          <w:lang w:eastAsia="ru-RU"/>
        </w:rPr>
        <w:t>Тариф</w:t>
      </w:r>
      <w:r w:rsidR="005742F1" w:rsidRPr="005742F1">
        <w:rPr>
          <w:rFonts w:ascii="Times New Roman" w:eastAsia="Times New Roman" w:hAnsi="Times New Roman"/>
          <w:sz w:val="24"/>
          <w:szCs w:val="24"/>
          <w:lang w:eastAsia="ru-RU"/>
        </w:rPr>
        <w:t>: лот 1 – 159 грн./</w:t>
      </w:r>
      <w:proofErr w:type="spellStart"/>
      <w:r w:rsidR="005742F1" w:rsidRPr="005742F1">
        <w:rPr>
          <w:rFonts w:ascii="Times New Roman" w:eastAsia="Times New Roman" w:hAnsi="Times New Roman"/>
          <w:sz w:val="24"/>
          <w:szCs w:val="24"/>
          <w:lang w:eastAsia="ru-RU"/>
        </w:rPr>
        <w:t>конт</w:t>
      </w:r>
      <w:proofErr w:type="spellEnd"/>
      <w:r w:rsidR="005742F1" w:rsidRPr="005742F1">
        <w:rPr>
          <w:rFonts w:ascii="Times New Roman" w:eastAsia="Times New Roman" w:hAnsi="Times New Roman"/>
          <w:sz w:val="24"/>
          <w:szCs w:val="24"/>
          <w:lang w:eastAsia="ru-RU"/>
        </w:rPr>
        <w:t>., лот 2 – 152,26 грн./</w:t>
      </w:r>
      <w:proofErr w:type="spellStart"/>
      <w:r w:rsidR="005742F1" w:rsidRPr="005742F1">
        <w:rPr>
          <w:rFonts w:ascii="Times New Roman" w:eastAsia="Times New Roman" w:hAnsi="Times New Roman"/>
          <w:sz w:val="24"/>
          <w:szCs w:val="24"/>
          <w:lang w:eastAsia="ru-RU"/>
        </w:rPr>
        <w:t>конт</w:t>
      </w:r>
      <w:proofErr w:type="spellEnd"/>
      <w:r w:rsidR="005742F1" w:rsidRP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</w:t>
      </w:r>
    </w:p>
    <w:p w:rsidR="00035765" w:rsidRPr="005742F1" w:rsidRDefault="000D4E09" w:rsidP="005742F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F1">
        <w:rPr>
          <w:rFonts w:ascii="Times New Roman" w:eastAsia="Times New Roman" w:hAnsi="Times New Roman"/>
          <w:sz w:val="24"/>
          <w:szCs w:val="24"/>
          <w:lang w:eastAsia="ru-RU"/>
        </w:rPr>
        <w:t>Запланован</w:t>
      </w:r>
      <w:r w:rsidR="0006430F" w:rsidRPr="005742F1">
        <w:rPr>
          <w:rFonts w:ascii="Times New Roman" w:eastAsia="Times New Roman" w:hAnsi="Times New Roman"/>
          <w:sz w:val="24"/>
          <w:szCs w:val="24"/>
          <w:lang w:eastAsia="ru-RU"/>
        </w:rPr>
        <w:t>ий обсяг</w:t>
      </w:r>
      <w:r w:rsid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: лот 1 – 960,4 куб. м; лот 2 </w:t>
      </w:r>
      <w:r w:rsidR="0006430F" w:rsidRP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42F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687EFB" w:rsidRP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2F1">
        <w:rPr>
          <w:rFonts w:ascii="Times New Roman" w:eastAsia="Times New Roman" w:hAnsi="Times New Roman"/>
          <w:sz w:val="24"/>
          <w:szCs w:val="24"/>
          <w:lang w:eastAsia="ru-RU"/>
        </w:rPr>
        <w:t>671 куб. м</w:t>
      </w:r>
      <w:r w:rsidRPr="005742F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286 819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25A08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9E2501" w:rsidRDefault="008B26F8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E25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 методом порівняння ринкових цін.</w:t>
      </w:r>
    </w:p>
    <w:p w:rsidR="00022682" w:rsidRDefault="0002268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ОВмрц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вартість, розрахована за методом порівняння ринкових цін;  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9E2501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ціна за одиницю товару/послуги, що закуповується.</w:t>
      </w:r>
    </w:p>
    <w:p w:rsidR="00E91D84" w:rsidRDefault="00E91D84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82" w:rsidRDefault="00022682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84" w:rsidRDefault="00E91D84" w:rsidP="00E91D84">
      <w:pPr>
        <w:pStyle w:val="1"/>
        <w:spacing w:before="0" w:after="0"/>
        <w:rPr>
          <w:b/>
          <w:szCs w:val="24"/>
        </w:rPr>
      </w:pPr>
      <w:r w:rsidRPr="00E91D84">
        <w:rPr>
          <w:b/>
          <w:szCs w:val="24"/>
        </w:rPr>
        <w:t xml:space="preserve">Лот 1: </w:t>
      </w:r>
    </w:p>
    <w:p w:rsidR="005A7977" w:rsidRPr="00E91D84" w:rsidRDefault="005A7977" w:rsidP="00E91D84">
      <w:pPr>
        <w:pStyle w:val="1"/>
        <w:spacing w:before="0" w:after="0"/>
        <w:rPr>
          <w:b/>
          <w:szCs w:val="24"/>
        </w:rPr>
      </w:pPr>
    </w:p>
    <w:p w:rsidR="005A7977" w:rsidRDefault="00E91D84" w:rsidP="005A7977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Загальна кількість контейнерів об'ємом 1,1 куб. м за 10 місяців: 764 шт., </w:t>
      </w:r>
    </w:p>
    <w:p w:rsidR="00E91D84" w:rsidRPr="00E91D84" w:rsidRDefault="00E91D84" w:rsidP="005A7977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обсяг ТПВ – 840,4 куб. м.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 </w:t>
      </w:r>
      <w:r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764 </w:t>
      </w:r>
      <w:proofErr w:type="spellStart"/>
      <w:r w:rsidRPr="00E91D84">
        <w:rPr>
          <w:rFonts w:ascii="Times New Roman" w:hAnsi="Times New Roman" w:cs="Times New Roman"/>
          <w:sz w:val="24"/>
          <w:szCs w:val="24"/>
          <w:lang w:eastAsia="ar-SA"/>
        </w:rPr>
        <w:t>конт</w:t>
      </w:r>
      <w:proofErr w:type="spellEnd"/>
      <w:r w:rsidRPr="00E91D84">
        <w:rPr>
          <w:rFonts w:ascii="Times New Roman" w:hAnsi="Times New Roman" w:cs="Times New Roman"/>
          <w:sz w:val="24"/>
          <w:szCs w:val="24"/>
          <w:lang w:eastAsia="ar-SA"/>
        </w:rPr>
        <w:t>. * 159 грн./</w:t>
      </w:r>
      <w:proofErr w:type="spellStart"/>
      <w:r w:rsidRPr="00E91D84">
        <w:rPr>
          <w:rFonts w:ascii="Times New Roman" w:hAnsi="Times New Roman" w:cs="Times New Roman"/>
          <w:sz w:val="24"/>
          <w:szCs w:val="24"/>
          <w:lang w:eastAsia="ar-SA"/>
        </w:rPr>
        <w:t>конт</w:t>
      </w:r>
      <w:proofErr w:type="spellEnd"/>
      <w:r w:rsidRPr="00E91D84">
        <w:rPr>
          <w:rFonts w:ascii="Times New Roman" w:hAnsi="Times New Roman" w:cs="Times New Roman"/>
          <w:sz w:val="24"/>
          <w:szCs w:val="24"/>
          <w:lang w:eastAsia="ar-SA"/>
        </w:rPr>
        <w:t>. = 121 476,00 грн.</w:t>
      </w:r>
      <w:r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E91D84" w:rsidRDefault="00E91D84" w:rsidP="005A7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1D84">
        <w:rPr>
          <w:rFonts w:ascii="Times New Roman" w:hAnsi="Times New Roman" w:cs="Times New Roman"/>
          <w:sz w:val="24"/>
          <w:szCs w:val="24"/>
        </w:rPr>
        <w:t>Вивезення негабаритного сміття: 120 куб.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D8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 на суму 48600 грн.</w:t>
      </w:r>
    </w:p>
    <w:p w:rsidR="00E91D84" w:rsidRPr="00E91D84" w:rsidRDefault="00E91D84" w:rsidP="005A79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сума за лотом: </w:t>
      </w:r>
      <w:r w:rsidRPr="00E91D84">
        <w:rPr>
          <w:rFonts w:ascii="Times New Roman" w:hAnsi="Times New Roman" w:cs="Times New Roman"/>
          <w:b/>
          <w:sz w:val="24"/>
          <w:szCs w:val="24"/>
        </w:rPr>
        <w:t>170 076,00 грн.</w:t>
      </w:r>
    </w:p>
    <w:p w:rsidR="00E91D84" w:rsidRDefault="00E91D84" w:rsidP="00E91D84">
      <w:pPr>
        <w:pStyle w:val="1"/>
        <w:spacing w:before="0" w:after="0"/>
        <w:rPr>
          <w:b/>
          <w:szCs w:val="24"/>
        </w:rPr>
      </w:pPr>
    </w:p>
    <w:p w:rsidR="00022682" w:rsidRDefault="00022682" w:rsidP="00E91D84">
      <w:pPr>
        <w:pStyle w:val="1"/>
        <w:spacing w:before="0" w:after="0"/>
        <w:rPr>
          <w:b/>
          <w:szCs w:val="24"/>
        </w:rPr>
      </w:pPr>
    </w:p>
    <w:p w:rsidR="00E91D84" w:rsidRDefault="00E91D84" w:rsidP="00E91D84">
      <w:pPr>
        <w:pStyle w:val="1"/>
        <w:spacing w:before="0" w:after="0"/>
        <w:rPr>
          <w:b/>
          <w:szCs w:val="24"/>
        </w:rPr>
      </w:pPr>
      <w:r>
        <w:rPr>
          <w:b/>
          <w:szCs w:val="24"/>
        </w:rPr>
        <w:lastRenderedPageBreak/>
        <w:t>Лот 2:</w:t>
      </w:r>
    </w:p>
    <w:p w:rsidR="00022682" w:rsidRDefault="00022682" w:rsidP="00E91D8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E91D84" w:rsidRPr="005A7977" w:rsidRDefault="00E91D84" w:rsidP="00E91D84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A7977">
        <w:rPr>
          <w:rFonts w:ascii="Times New Roman" w:hAnsi="Times New Roman" w:cs="Times New Roman"/>
          <w:sz w:val="24"/>
          <w:szCs w:val="24"/>
          <w:lang w:eastAsia="ar-SA"/>
        </w:rPr>
        <w:t>Загальна кількість контейнерів</w:t>
      </w:r>
      <w:r w:rsidR="005A79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>об'ємом 1,1 куб. м</w:t>
      </w:r>
      <w:r w:rsidRPr="005A7977">
        <w:rPr>
          <w:rFonts w:ascii="Times New Roman" w:hAnsi="Times New Roman" w:cs="Times New Roman"/>
          <w:sz w:val="24"/>
          <w:szCs w:val="24"/>
          <w:lang w:eastAsia="ar-SA"/>
        </w:rPr>
        <w:t xml:space="preserve"> за 10 місяців: 550 шт., обсяг ТПВ – 605 куб. м.</w:t>
      </w:r>
      <w:r w:rsidR="005A7977" w:rsidRPr="005A797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5A7977">
        <w:rPr>
          <w:rFonts w:ascii="Times New Roman" w:hAnsi="Times New Roman" w:cs="Times New Roman"/>
          <w:sz w:val="24"/>
          <w:szCs w:val="24"/>
          <w:lang w:eastAsia="ar-SA"/>
        </w:rPr>
        <w:t xml:space="preserve"> ( 550</w:t>
      </w:r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>конт</w:t>
      </w:r>
      <w:proofErr w:type="spellEnd"/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>. * 15</w:t>
      </w:r>
      <w:r w:rsidR="005A7977">
        <w:rPr>
          <w:rFonts w:ascii="Times New Roman" w:hAnsi="Times New Roman" w:cs="Times New Roman"/>
          <w:sz w:val="24"/>
          <w:szCs w:val="24"/>
          <w:lang w:eastAsia="ar-SA"/>
        </w:rPr>
        <w:t>2,26</w:t>
      </w:r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 грн./</w:t>
      </w:r>
      <w:proofErr w:type="spellStart"/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>конт</w:t>
      </w:r>
      <w:proofErr w:type="spellEnd"/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 xml:space="preserve">. = </w:t>
      </w:r>
      <w:r w:rsidR="005A7977">
        <w:rPr>
          <w:rFonts w:ascii="Times New Roman" w:hAnsi="Times New Roman" w:cs="Times New Roman"/>
          <w:sz w:val="24"/>
          <w:szCs w:val="24"/>
          <w:lang w:eastAsia="ar-SA"/>
        </w:rPr>
        <w:t>83743</w:t>
      </w:r>
      <w:r w:rsidR="005A7977" w:rsidRPr="00E91D84">
        <w:rPr>
          <w:rFonts w:ascii="Times New Roman" w:hAnsi="Times New Roman" w:cs="Times New Roman"/>
          <w:sz w:val="24"/>
          <w:szCs w:val="24"/>
          <w:lang w:eastAsia="ar-SA"/>
        </w:rPr>
        <w:t>,00 грн.</w:t>
      </w:r>
      <w:r w:rsidR="005A7977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E91D84" w:rsidRPr="005A7977" w:rsidRDefault="00E91D84" w:rsidP="00E91D84">
      <w:pPr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A7977">
        <w:rPr>
          <w:rFonts w:ascii="Times New Roman" w:hAnsi="Times New Roman" w:cs="Times New Roman"/>
          <w:sz w:val="24"/>
          <w:szCs w:val="24"/>
        </w:rPr>
        <w:t>Вивезення негабаритного сміття: 66 куб.</w:t>
      </w:r>
      <w:r w:rsidR="00A83986">
        <w:rPr>
          <w:rFonts w:ascii="Times New Roman" w:hAnsi="Times New Roman" w:cs="Times New Roman"/>
          <w:sz w:val="24"/>
          <w:szCs w:val="24"/>
        </w:rPr>
        <w:t xml:space="preserve"> </w:t>
      </w:r>
      <w:r w:rsidRPr="005A7977">
        <w:rPr>
          <w:rFonts w:ascii="Times New Roman" w:hAnsi="Times New Roman" w:cs="Times New Roman"/>
          <w:sz w:val="24"/>
          <w:szCs w:val="24"/>
        </w:rPr>
        <w:t>м</w:t>
      </w:r>
      <w:r w:rsidR="00A83986">
        <w:rPr>
          <w:rFonts w:ascii="Times New Roman" w:hAnsi="Times New Roman" w:cs="Times New Roman"/>
          <w:sz w:val="24"/>
          <w:szCs w:val="24"/>
        </w:rPr>
        <w:t xml:space="preserve"> на суму 33000,00 грн.</w:t>
      </w:r>
    </w:p>
    <w:p w:rsidR="00A83986" w:rsidRPr="00E91D84" w:rsidRDefault="00A83986" w:rsidP="00A8398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сума за лотом: </w:t>
      </w:r>
      <w:r w:rsidRPr="00E91D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16 743</w:t>
      </w:r>
      <w:r w:rsidRPr="00E91D84">
        <w:rPr>
          <w:rFonts w:ascii="Times New Roman" w:hAnsi="Times New Roman" w:cs="Times New Roman"/>
          <w:b/>
          <w:sz w:val="24"/>
          <w:szCs w:val="24"/>
        </w:rPr>
        <w:t>,00 грн.</w:t>
      </w:r>
    </w:p>
    <w:p w:rsidR="009E2501" w:rsidRPr="00E91D84" w:rsidRDefault="009E2501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7D8B" w:rsidRDefault="002F7D8B" w:rsidP="009E25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E1" w:rsidRDefault="004C5AE1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5AE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2268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E3B4D"/>
    <w:rsid w:val="001F3A51"/>
    <w:rsid w:val="00201B60"/>
    <w:rsid w:val="00204038"/>
    <w:rsid w:val="00214C14"/>
    <w:rsid w:val="00252ADA"/>
    <w:rsid w:val="00254003"/>
    <w:rsid w:val="00290162"/>
    <w:rsid w:val="002960BF"/>
    <w:rsid w:val="002F5EE4"/>
    <w:rsid w:val="002F7D8B"/>
    <w:rsid w:val="00347FC7"/>
    <w:rsid w:val="0036180B"/>
    <w:rsid w:val="00370C4C"/>
    <w:rsid w:val="0038019F"/>
    <w:rsid w:val="003920C0"/>
    <w:rsid w:val="003B229E"/>
    <w:rsid w:val="003F2296"/>
    <w:rsid w:val="003F2963"/>
    <w:rsid w:val="004C3C04"/>
    <w:rsid w:val="004C5AE1"/>
    <w:rsid w:val="005012D7"/>
    <w:rsid w:val="005221A5"/>
    <w:rsid w:val="005621FD"/>
    <w:rsid w:val="005742F1"/>
    <w:rsid w:val="00575E3F"/>
    <w:rsid w:val="00595B53"/>
    <w:rsid w:val="005A7977"/>
    <w:rsid w:val="005F5FDE"/>
    <w:rsid w:val="006065A6"/>
    <w:rsid w:val="006124A8"/>
    <w:rsid w:val="00637693"/>
    <w:rsid w:val="00687EFB"/>
    <w:rsid w:val="00691B46"/>
    <w:rsid w:val="006A1BE5"/>
    <w:rsid w:val="006B7798"/>
    <w:rsid w:val="006D338E"/>
    <w:rsid w:val="006D4830"/>
    <w:rsid w:val="006D6144"/>
    <w:rsid w:val="0071711D"/>
    <w:rsid w:val="00772C36"/>
    <w:rsid w:val="007756D3"/>
    <w:rsid w:val="0078545D"/>
    <w:rsid w:val="00793D99"/>
    <w:rsid w:val="007B479F"/>
    <w:rsid w:val="007D5D75"/>
    <w:rsid w:val="007E427D"/>
    <w:rsid w:val="007E5420"/>
    <w:rsid w:val="00882095"/>
    <w:rsid w:val="008920DD"/>
    <w:rsid w:val="008B26F8"/>
    <w:rsid w:val="00920AF8"/>
    <w:rsid w:val="009502D2"/>
    <w:rsid w:val="00967420"/>
    <w:rsid w:val="009E2501"/>
    <w:rsid w:val="009F610E"/>
    <w:rsid w:val="00A83726"/>
    <w:rsid w:val="00A83986"/>
    <w:rsid w:val="00A877D1"/>
    <w:rsid w:val="00B01768"/>
    <w:rsid w:val="00B12373"/>
    <w:rsid w:val="00B25A08"/>
    <w:rsid w:val="00B42F0C"/>
    <w:rsid w:val="00B44B35"/>
    <w:rsid w:val="00B6060F"/>
    <w:rsid w:val="00C07702"/>
    <w:rsid w:val="00C50EBF"/>
    <w:rsid w:val="00C819C9"/>
    <w:rsid w:val="00C83B3C"/>
    <w:rsid w:val="00CA4C89"/>
    <w:rsid w:val="00CE5A36"/>
    <w:rsid w:val="00D07225"/>
    <w:rsid w:val="00D10986"/>
    <w:rsid w:val="00D417A2"/>
    <w:rsid w:val="00DD4E4A"/>
    <w:rsid w:val="00E33508"/>
    <w:rsid w:val="00E33FD8"/>
    <w:rsid w:val="00E66DF2"/>
    <w:rsid w:val="00E91D84"/>
    <w:rsid w:val="00EF52B0"/>
    <w:rsid w:val="00F15DDF"/>
    <w:rsid w:val="00F93308"/>
    <w:rsid w:val="00F9439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">
    <w:name w:val="Обычный (веб)1"/>
    <w:basedOn w:val="a"/>
    <w:rsid w:val="00E91D8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14</cp:revision>
  <cp:lastPrinted>2021-06-30T10:22:00Z</cp:lastPrinted>
  <dcterms:created xsi:type="dcterms:W3CDTF">2021-06-30T14:01:00Z</dcterms:created>
  <dcterms:modified xsi:type="dcterms:W3CDTF">2021-07-01T12:55:00Z</dcterms:modified>
</cp:coreProperties>
</file>