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36180B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2F0C">
        <w:rPr>
          <w:rFonts w:ascii="Times New Roman" w:eastAsia="Times New Roman" w:hAnsi="Times New Roman"/>
          <w:sz w:val="24"/>
          <w:szCs w:val="24"/>
          <w:lang w:eastAsia="ru-RU"/>
        </w:rPr>
        <w:t>0931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Електрична 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енергі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Електрична енергія на умовах універсальної послуги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78545D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78545D">
        <w:rPr>
          <w:rFonts w:ascii="Times New Roman" w:eastAsia="Times New Roman" w:hAnsi="Times New Roman"/>
          <w:sz w:val="24"/>
          <w:szCs w:val="24"/>
          <w:lang w:val="ru-RU" w:eastAsia="ru-RU"/>
        </w:rPr>
        <w:t>12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78545D">
        <w:rPr>
          <w:rFonts w:ascii="Times New Roman" w:eastAsia="Times New Roman" w:hAnsi="Times New Roman"/>
          <w:sz w:val="24"/>
          <w:szCs w:val="24"/>
          <w:lang w:val="ru-RU" w:eastAsia="ru-RU"/>
        </w:rPr>
        <w:t>24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78545D">
        <w:rPr>
          <w:rFonts w:ascii="Times New Roman" w:eastAsia="Times New Roman" w:hAnsi="Times New Roman"/>
          <w:sz w:val="24"/>
          <w:szCs w:val="24"/>
          <w:lang w:eastAsia="ru-RU"/>
        </w:rPr>
        <w:t>17187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36180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електричної енергії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умовах універсальної послуги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576 450,00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F9330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D4830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 w:rsidR="00201B6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5D75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1B60">
        <w:rPr>
          <w:rFonts w:ascii="Times New Roman" w:eastAsia="Times New Roman" w:hAnsi="Times New Roman"/>
          <w:sz w:val="24"/>
          <w:szCs w:val="24"/>
          <w:lang w:eastAsia="ru-RU"/>
        </w:rPr>
        <w:t>640 500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кВт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576 450,00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 НКРЕКП України від 26.02.2015 № 220, зареєстровано в Міністерстві юстиції України 02.03.2015 №235/26680 (зі змінами від 11.01.2019).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0D42BF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 енергія на умовах універсальної послуги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640500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>9 г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рік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576 450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D42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0D42B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640500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0,</w:t>
      </w:r>
      <w:r w:rsidR="000D42B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9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0D4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576 450 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5274D"/>
    <w:rsid w:val="001B2AAD"/>
    <w:rsid w:val="001F3A51"/>
    <w:rsid w:val="00201B60"/>
    <w:rsid w:val="00204038"/>
    <w:rsid w:val="00214C14"/>
    <w:rsid w:val="00252ADA"/>
    <w:rsid w:val="00254003"/>
    <w:rsid w:val="002F5EE4"/>
    <w:rsid w:val="002F7D8B"/>
    <w:rsid w:val="00347FC7"/>
    <w:rsid w:val="0036180B"/>
    <w:rsid w:val="00370C4C"/>
    <w:rsid w:val="0038019F"/>
    <w:rsid w:val="003920C0"/>
    <w:rsid w:val="003B229E"/>
    <w:rsid w:val="003F2963"/>
    <w:rsid w:val="005012D7"/>
    <w:rsid w:val="005621FD"/>
    <w:rsid w:val="00575E3F"/>
    <w:rsid w:val="00595B53"/>
    <w:rsid w:val="005F5FDE"/>
    <w:rsid w:val="006065A6"/>
    <w:rsid w:val="006124A8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882095"/>
    <w:rsid w:val="008920DD"/>
    <w:rsid w:val="008B26F8"/>
    <w:rsid w:val="009502D2"/>
    <w:rsid w:val="00967420"/>
    <w:rsid w:val="009F610E"/>
    <w:rsid w:val="00A83726"/>
    <w:rsid w:val="00A877D1"/>
    <w:rsid w:val="00B12373"/>
    <w:rsid w:val="00B42F0C"/>
    <w:rsid w:val="00B44B35"/>
    <w:rsid w:val="00B6060F"/>
    <w:rsid w:val="00C07702"/>
    <w:rsid w:val="00C50EBF"/>
    <w:rsid w:val="00C819C9"/>
    <w:rsid w:val="00CA4C89"/>
    <w:rsid w:val="00CE5A36"/>
    <w:rsid w:val="00D07225"/>
    <w:rsid w:val="00D10986"/>
    <w:rsid w:val="00D417A2"/>
    <w:rsid w:val="00DD4E4A"/>
    <w:rsid w:val="00E33508"/>
    <w:rsid w:val="00E33FD8"/>
    <w:rsid w:val="00E66DF2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8</cp:revision>
  <cp:lastPrinted>2021-01-25T08:11:00Z</cp:lastPrinted>
  <dcterms:created xsi:type="dcterms:W3CDTF">2021-06-16T13:14:00Z</dcterms:created>
  <dcterms:modified xsi:type="dcterms:W3CDTF">2021-06-18T08:23:00Z</dcterms:modified>
</cp:coreProperties>
</file>