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A0" w:rsidRPr="007B77A0" w:rsidRDefault="0036698D" w:rsidP="00EF675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proofErr w:type="spellStart"/>
      <w:r w:rsidRPr="00F96433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Pr="00F96433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F96433">
        <w:rPr>
          <w:rFonts w:ascii="Times New Roman" w:hAnsi="Times New Roman" w:cs="Times New Roman"/>
          <w:b/>
          <w:sz w:val="28"/>
          <w:szCs w:val="28"/>
        </w:rPr>
        <w:t>опитування</w:t>
      </w:r>
      <w:proofErr w:type="spellEnd"/>
      <w:r w:rsidRPr="00F96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D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здобувачів вищої освіти </w:t>
      </w:r>
      <w:proofErr w:type="spellStart"/>
      <w:r w:rsidRPr="00F96433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="007B77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77A0" w:rsidRPr="007B77A0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ефективності організації освітнього </w:t>
      </w:r>
      <w:r w:rsidR="007B77A0" w:rsidRPr="007B77A0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val="uk-UA"/>
        </w:rPr>
        <w:t>процесу з використанням дистанційних технологій</w:t>
      </w:r>
    </w:p>
    <w:p w:rsidR="008817E1" w:rsidRPr="00EF6753" w:rsidRDefault="00F96433" w:rsidP="00EF67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36698D" w:rsidRPr="00F96433">
        <w:rPr>
          <w:rFonts w:ascii="Times New Roman" w:hAnsi="Times New Roman" w:cs="Times New Roman"/>
          <w:b/>
          <w:sz w:val="28"/>
          <w:szCs w:val="28"/>
          <w:lang w:val="uk-UA"/>
        </w:rPr>
        <w:t>ДФМРТ ДУІТ</w:t>
      </w:r>
      <w:r w:rsidR="00EF67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</w:t>
      </w:r>
      <w:r w:rsidR="00EF67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F6753" w:rsidRPr="00EF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753">
        <w:rPr>
          <w:rFonts w:ascii="Times New Roman" w:hAnsi="Times New Roman" w:cs="Times New Roman"/>
          <w:b/>
          <w:sz w:val="28"/>
          <w:szCs w:val="28"/>
          <w:lang w:val="uk-UA"/>
        </w:rPr>
        <w:t>семестрі 2020-2021 навчального року</w:t>
      </w:r>
    </w:p>
    <w:p w:rsidR="00664297" w:rsidRPr="004A6425" w:rsidRDefault="001B0BDD" w:rsidP="00D43F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D557A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ректора </w:t>
      </w:r>
      <w:r w:rsidR="00D557A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університету інфраструктури та технологій від </w:t>
      </w:r>
      <w:r>
        <w:rPr>
          <w:rFonts w:ascii="Times New Roman" w:hAnsi="Times New Roman" w:cs="Times New Roman"/>
          <w:sz w:val="28"/>
          <w:szCs w:val="28"/>
          <w:lang w:val="uk-UA"/>
        </w:rPr>
        <w:t>26 листопада</w:t>
      </w:r>
      <w:r w:rsidR="00D557A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2020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>13-04-515/з</w:t>
      </w:r>
      <w:r w:rsidR="00D557A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«Щ</w:t>
      </w:r>
      <w:r w:rsidR="00D557AF" w:rsidRPr="00D43FB5">
        <w:rPr>
          <w:rFonts w:ascii="Times New Roman" w:hAnsi="Times New Roman" w:cs="Times New Roman"/>
          <w:sz w:val="28"/>
          <w:szCs w:val="28"/>
          <w:lang w:val="uk-UA"/>
        </w:rPr>
        <w:t>одо проведенн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557A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планового анонімного опитування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освіти»</w:t>
      </w:r>
      <w:r w:rsidR="0021262B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3EF" w:rsidRPr="00D43FB5">
        <w:rPr>
          <w:rFonts w:ascii="Times New Roman" w:hAnsi="Times New Roman" w:cs="Times New Roman"/>
          <w:sz w:val="28"/>
          <w:szCs w:val="28"/>
          <w:lang w:val="uk-UA"/>
        </w:rPr>
        <w:t>у період з 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C63E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C63E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C63E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2020 на Д</w:t>
      </w:r>
      <w:r w:rsidR="00D43FB5">
        <w:rPr>
          <w:rFonts w:ascii="Times New Roman" w:hAnsi="Times New Roman" w:cs="Times New Roman"/>
          <w:sz w:val="28"/>
          <w:szCs w:val="28"/>
          <w:lang w:val="uk-UA"/>
        </w:rPr>
        <w:t>унайському факультеті морського та річкового транспорту</w:t>
      </w:r>
      <w:r w:rsidR="00BC63EF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98D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було проведено </w:t>
      </w:r>
      <w:r w:rsidR="00BC63EF" w:rsidRPr="00D43FB5">
        <w:rPr>
          <w:rFonts w:ascii="Times New Roman" w:hAnsi="Times New Roman" w:cs="Times New Roman"/>
          <w:sz w:val="28"/>
          <w:szCs w:val="28"/>
          <w:lang w:val="uk-UA"/>
        </w:rPr>
        <w:t>анонімне</w:t>
      </w:r>
      <w:r w:rsidR="00D43FB5">
        <w:rPr>
          <w:rFonts w:ascii="Times New Roman" w:hAnsi="Times New Roman" w:cs="Times New Roman"/>
          <w:sz w:val="28"/>
          <w:szCs w:val="28"/>
          <w:lang w:val="uk-UA"/>
        </w:rPr>
        <w:t xml:space="preserve"> опитування </w:t>
      </w:r>
      <w:r w:rsidR="00780DDC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вищої освіти </w:t>
      </w:r>
      <w:r w:rsidR="003E3390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D43FB5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ефективності організації освітнього </w:t>
      </w:r>
      <w:r w:rsidR="00D43FB5" w:rsidRPr="00D43FB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  <w:t>процесу з використанням дистанційних технологій</w:t>
      </w:r>
      <w:r w:rsidR="00B7353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  <w:t xml:space="preserve"> ш</w:t>
      </w:r>
      <w:r w:rsidR="00BC63EF" w:rsidRPr="004A6425">
        <w:rPr>
          <w:rFonts w:ascii="Times New Roman" w:hAnsi="Times New Roman" w:cs="Times New Roman"/>
          <w:sz w:val="28"/>
          <w:szCs w:val="28"/>
        </w:rPr>
        <w:t xml:space="preserve">ляхом </w:t>
      </w:r>
      <w:proofErr w:type="spellStart"/>
      <w:r w:rsidR="00BC63EF" w:rsidRPr="004A642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BC63EF" w:rsidRPr="004A6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3EF" w:rsidRPr="004A6425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BC63EF" w:rsidRPr="004A6425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974919" w:rsidRPr="004A6425">
        <w:rPr>
          <w:rFonts w:ascii="Times New Roman" w:hAnsi="Times New Roman" w:cs="Times New Roman"/>
          <w:sz w:val="28"/>
          <w:szCs w:val="28"/>
        </w:rPr>
        <w:t xml:space="preserve"> (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proofErr w:type="spellStart"/>
      <w:r w:rsidR="005A4B28" w:rsidRPr="004A642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5A4B28" w:rsidRPr="004A6425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35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43483" w:rsidRPr="004A6425">
        <w:rPr>
          <w:rFonts w:ascii="Times New Roman" w:hAnsi="Times New Roman" w:cs="Times New Roman"/>
          <w:sz w:val="28"/>
          <w:szCs w:val="28"/>
          <w:lang w:val="uk-UA"/>
        </w:rPr>
        <w:t>Студ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>ентів проінформували</w:t>
      </w:r>
      <w:r w:rsidR="00B07D08" w:rsidRPr="004A64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3483" w:rsidRPr="004A6425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B07D08" w:rsidRPr="004A6425">
        <w:rPr>
          <w:rFonts w:ascii="Times New Roman" w:hAnsi="Times New Roman" w:cs="Times New Roman"/>
          <w:sz w:val="28"/>
          <w:szCs w:val="28"/>
          <w:lang w:val="uk-UA"/>
        </w:rPr>
        <w:t xml:space="preserve">опитування є 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>дуже важливою</w:t>
      </w:r>
      <w:r w:rsidR="00B07D08" w:rsidRPr="004A6425">
        <w:rPr>
          <w:rFonts w:ascii="Times New Roman" w:hAnsi="Times New Roman" w:cs="Times New Roman"/>
          <w:sz w:val="28"/>
          <w:szCs w:val="28"/>
          <w:lang w:val="uk-UA"/>
        </w:rPr>
        <w:t xml:space="preserve"> складов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B07D08" w:rsidRPr="004A6425">
        <w:rPr>
          <w:rFonts w:ascii="Times New Roman" w:hAnsi="Times New Roman" w:cs="Times New Roman"/>
          <w:sz w:val="28"/>
          <w:szCs w:val="28"/>
          <w:lang w:val="uk-UA"/>
        </w:rPr>
        <w:t xml:space="preserve"> процесу оцінювання якості викладання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F5580">
        <w:rPr>
          <w:rFonts w:ascii="Times New Roman" w:hAnsi="Times New Roman" w:cs="Times New Roman"/>
          <w:sz w:val="28"/>
          <w:szCs w:val="28"/>
          <w:lang w:val="uk-UA"/>
        </w:rPr>
        <w:t xml:space="preserve">сприяє 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>поліпшенн</w:t>
      </w:r>
      <w:r w:rsidR="000F558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освітнього процесу</w:t>
      </w:r>
      <w:r w:rsidR="00843483" w:rsidRPr="004A6425">
        <w:rPr>
          <w:rFonts w:ascii="Times New Roman" w:hAnsi="Times New Roman" w:cs="Times New Roman"/>
          <w:sz w:val="28"/>
          <w:szCs w:val="28"/>
          <w:lang w:val="uk-UA"/>
        </w:rPr>
        <w:t>. Також було</w:t>
      </w:r>
      <w:r w:rsidR="00B07D08" w:rsidRPr="004A6425">
        <w:rPr>
          <w:rFonts w:ascii="Times New Roman" w:hAnsi="Times New Roman" w:cs="Times New Roman"/>
          <w:sz w:val="28"/>
          <w:szCs w:val="28"/>
          <w:lang w:val="uk-UA"/>
        </w:rPr>
        <w:t xml:space="preserve"> наголошено на забезпеченні анонімності</w:t>
      </w:r>
      <w:r w:rsidR="004A6425">
        <w:rPr>
          <w:rFonts w:ascii="Times New Roman" w:hAnsi="Times New Roman" w:cs="Times New Roman"/>
          <w:sz w:val="28"/>
          <w:szCs w:val="28"/>
          <w:lang w:val="uk-UA"/>
        </w:rPr>
        <w:t xml:space="preserve"> процесу анкетування</w:t>
      </w:r>
      <w:r w:rsidR="00843483" w:rsidRPr="004A64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64297" w:rsidRPr="004A6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33E4" w:rsidRPr="004A6425" w:rsidRDefault="004A6425" w:rsidP="004A64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333E4" w:rsidRPr="004A6425">
        <w:rPr>
          <w:rFonts w:ascii="Times New Roman" w:hAnsi="Times New Roman" w:cs="Times New Roman"/>
          <w:sz w:val="28"/>
          <w:szCs w:val="28"/>
          <w:lang w:val="uk-UA"/>
        </w:rPr>
        <w:t>езультати опитування  здобувачів освіти були відображені  у відсотковому значенні відповідно до кількості респондентів, що надали відповідь на те чи інше питання в анкеті.</w:t>
      </w:r>
      <w:r w:rsidR="007333E4" w:rsidRPr="00F96433">
        <w:rPr>
          <w:rFonts w:ascii="Times New Roman" w:hAnsi="Times New Roman" w:cs="Times New Roman"/>
          <w:sz w:val="28"/>
          <w:szCs w:val="28"/>
        </w:rPr>
        <w:t> </w:t>
      </w:r>
    </w:p>
    <w:p w:rsidR="009542CC" w:rsidRPr="00F96433" w:rsidRDefault="00664297" w:rsidP="00F964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33">
        <w:rPr>
          <w:rFonts w:ascii="Times New Roman" w:hAnsi="Times New Roman" w:cs="Times New Roman"/>
          <w:sz w:val="28"/>
          <w:szCs w:val="28"/>
          <w:lang w:val="uk-UA"/>
        </w:rPr>
        <w:t>В анкетуванні прийняло участь 8</w:t>
      </w:r>
      <w:r w:rsidR="00775125" w:rsidRPr="00775125">
        <w:rPr>
          <w:rFonts w:ascii="Times New Roman" w:hAnsi="Times New Roman" w:cs="Times New Roman"/>
          <w:sz w:val="28"/>
          <w:szCs w:val="28"/>
        </w:rPr>
        <w:t>7</w:t>
      </w:r>
      <w:r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 w:rsidR="00DD2997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75125" w:rsidRPr="00775125">
        <w:rPr>
          <w:rFonts w:ascii="Times New Roman" w:hAnsi="Times New Roman" w:cs="Times New Roman"/>
          <w:sz w:val="28"/>
          <w:szCs w:val="28"/>
        </w:rPr>
        <w:t>46</w:t>
      </w:r>
      <w:r w:rsidR="00DD2997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% студентів першого курсу, </w:t>
      </w:r>
      <w:r w:rsidR="00775125">
        <w:rPr>
          <w:rFonts w:ascii="Times New Roman" w:hAnsi="Times New Roman" w:cs="Times New Roman"/>
          <w:sz w:val="28"/>
          <w:szCs w:val="28"/>
        </w:rPr>
        <w:t>29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5125" w:rsidRPr="00775125">
        <w:rPr>
          <w:rFonts w:ascii="Times New Roman" w:hAnsi="Times New Roman" w:cs="Times New Roman"/>
          <w:sz w:val="28"/>
          <w:szCs w:val="28"/>
        </w:rPr>
        <w:t>9</w:t>
      </w:r>
      <w:r w:rsidR="00DD2997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% - другого, 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="00200724">
        <w:rPr>
          <w:rFonts w:ascii="Times New Roman" w:hAnsi="Times New Roman" w:cs="Times New Roman"/>
          <w:sz w:val="28"/>
          <w:szCs w:val="28"/>
          <w:lang w:val="uk-UA"/>
        </w:rPr>
        <w:t>5%</w:t>
      </w:r>
      <w:r w:rsidR="00DD2997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 третього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 xml:space="preserve"> (Діаграма 1)</w:t>
      </w:r>
      <w:r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2997" w:rsidRPr="00F96433">
        <w:rPr>
          <w:rFonts w:ascii="Times New Roman" w:hAnsi="Times New Roman" w:cs="Times New Roman"/>
          <w:sz w:val="28"/>
          <w:szCs w:val="28"/>
          <w:lang w:val="uk-UA"/>
        </w:rPr>
        <w:t>З них 8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D2997" w:rsidRPr="00F96433">
        <w:rPr>
          <w:rFonts w:ascii="Times New Roman" w:hAnsi="Times New Roman" w:cs="Times New Roman"/>
          <w:sz w:val="28"/>
          <w:szCs w:val="28"/>
          <w:lang w:val="uk-UA"/>
        </w:rPr>
        <w:t>,7% студентів денної форми навчання, 1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D2997" w:rsidRPr="00F96433">
        <w:rPr>
          <w:rFonts w:ascii="Times New Roman" w:hAnsi="Times New Roman" w:cs="Times New Roman"/>
          <w:sz w:val="28"/>
          <w:szCs w:val="28"/>
          <w:lang w:val="uk-UA"/>
        </w:rPr>
        <w:t>,3% - заочної форми навчання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 xml:space="preserve"> (Діаграма 2)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3E4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За освітньою програмою 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«Навігація і управління суднами»/</w:t>
      </w:r>
      <w:r w:rsidR="007333E4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«Судноводіння» навчаються 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45,3</w:t>
      </w:r>
      <w:r w:rsidR="007333E4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FE330E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респондентів, за освітньою програмою 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«Управління судновими технічними системами і комплексами»/</w:t>
      </w:r>
      <w:r w:rsidR="00FE330E" w:rsidRPr="00F96433">
        <w:rPr>
          <w:rFonts w:ascii="Times New Roman" w:hAnsi="Times New Roman" w:cs="Times New Roman"/>
          <w:sz w:val="28"/>
          <w:szCs w:val="28"/>
          <w:lang w:val="uk-UA"/>
        </w:rPr>
        <w:t>«Експлуатація суднових енергетичних установок»</w:t>
      </w:r>
      <w:r w:rsidR="00E80193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29,1</w:t>
      </w:r>
      <w:r w:rsidR="00E80193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%,  </w:t>
      </w:r>
      <w:r w:rsidR="00CF3478">
        <w:rPr>
          <w:rFonts w:ascii="Times New Roman" w:hAnsi="Times New Roman" w:cs="Times New Roman"/>
          <w:sz w:val="28"/>
          <w:szCs w:val="28"/>
          <w:lang w:val="uk-UA"/>
        </w:rPr>
        <w:t>25,6</w:t>
      </w:r>
      <w:r w:rsidR="00E80193" w:rsidRPr="00F96433">
        <w:rPr>
          <w:rFonts w:ascii="Times New Roman" w:hAnsi="Times New Roman" w:cs="Times New Roman"/>
          <w:sz w:val="28"/>
          <w:szCs w:val="28"/>
          <w:lang w:val="uk-UA"/>
        </w:rPr>
        <w:t>% - за освітньою програмою «Експлуатація суднового електрообладнання та засобів автоматики»</w:t>
      </w:r>
      <w:r w:rsidR="00EF6753" w:rsidRPr="00EF6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3)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73E6" w:rsidRPr="00F96433">
        <w:rPr>
          <w:rFonts w:ascii="Times New Roman" w:hAnsi="Times New Roman" w:cs="Times New Roman"/>
          <w:sz w:val="28"/>
          <w:szCs w:val="28"/>
          <w:lang w:val="uk-UA"/>
        </w:rPr>
        <w:t>Високі показники участі студентів в опитуванні дозвол</w:t>
      </w:r>
      <w:r w:rsidRPr="00F9643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173E6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ють інтерпретувати кількісні та якісні дані та зробити попередні висновки. </w:t>
      </w:r>
    </w:p>
    <w:p w:rsidR="009542CC" w:rsidRPr="00273F9A" w:rsidRDefault="009542CC" w:rsidP="00273F9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273F9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запитання: «</w:t>
      </w:r>
      <w:r w:rsidR="00E8642F" w:rsidRP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Які переваги дистанційного викладання, на Ваш погляд, є найбільш значущими?</w:t>
      </w:r>
      <w:r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- </w:t>
      </w:r>
      <w:r w:rsid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31%</w:t>
      </w:r>
      <w:r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респондентів зазначили </w:t>
      </w:r>
      <w:r w:rsid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можливість гармонійно поєднувати навчання та повсякденне життя</w:t>
      </w:r>
      <w:r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 w:rsid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20,7</w:t>
      </w:r>
      <w:r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- </w:t>
      </w:r>
      <w:r w:rsid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свободу вибору місця, часу та темпу навчання, 20,7</w:t>
      </w:r>
      <w:r w:rsidR="00CE1C72" w:rsidRP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%</w:t>
      </w:r>
      <w:r w:rsid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респондентів обрали відповідь - відсутність необхідності відвідувати лекції, практичні і лабораторні заняття </w:t>
      </w:r>
      <w:proofErr w:type="spellStart"/>
      <w:r w:rsid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оффлайн</w:t>
      </w:r>
      <w:proofErr w:type="spellEnd"/>
      <w:r w:rsid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під час небезпечних для здоров</w:t>
      </w:r>
      <w:r w:rsidR="00CE1C72" w:rsidRP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’</w:t>
      </w:r>
      <w:r w:rsidR="00CE1C72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я епідеміологічних умов, 18,4% серед переваг обрали більш індивідуальний та гнучкий режим навчання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4)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:rsidR="004D1390" w:rsidRPr="0069595D" w:rsidRDefault="0069595D" w:rsidP="006959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запитання</w:t>
      </w:r>
      <w:r w:rsidR="00273F9A" w:rsidRPr="00695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2CC" w:rsidRPr="0069595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8642F" w:rsidRPr="0069595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Наскільки Ви задоволені процесом інформаційної підтримки під час організації дистанційного навчання на ДФМРТ ДУІТ (в умовах карантину)?</w:t>
      </w:r>
      <w:r w:rsidR="009542CC" w:rsidRPr="0069595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відповідь «задоволений» обрали 40,2</w:t>
      </w:r>
      <w:r w:rsidR="009542CC" w:rsidRPr="0069595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%,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«в цілому задоволений, але є дрібні нарікання» - 28,7%, «дуже задоволений» - 11,5%, важко відповісти було 9,2% респондентів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5)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:rsidR="009542CC" w:rsidRPr="00200299" w:rsidRDefault="00200299" w:rsidP="002002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запитання</w:t>
      </w:r>
      <w:r w:rsidRPr="00695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390" w:rsidRPr="0020029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Як </w:t>
      </w:r>
      <w:proofErr w:type="spellStart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змінився</w:t>
      </w:r>
      <w:proofErr w:type="spellEnd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обсяг</w:t>
      </w:r>
      <w:proofErr w:type="spellEnd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завдань</w:t>
      </w:r>
      <w:proofErr w:type="spellEnd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під</w:t>
      </w:r>
      <w:proofErr w:type="spellEnd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час </w:t>
      </w:r>
      <w:proofErr w:type="spellStart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дистанційного</w:t>
      </w:r>
      <w:proofErr w:type="spellEnd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навчання</w:t>
      </w:r>
      <w:proofErr w:type="spellEnd"/>
      <w:r w:rsidR="00E8642F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4D1390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 w:rsidR="009542CC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51,7</w:t>
      </w:r>
      <w:r w:rsidR="004D1390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респондентів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обрали відповідь «не змінився», 41,4</w:t>
      </w:r>
      <w:r w:rsidR="004D1390" w:rsidRPr="0020029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зазначили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збільшення обсягу завдань під час дистанційного навчання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6)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1390" w:rsidRPr="00DC329A" w:rsidRDefault="00DC329A" w:rsidP="00DC32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запитання</w:t>
      </w:r>
      <w:r w:rsidRPr="00695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390" w:rsidRPr="00DC329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Які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програми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або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цифрові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сервіси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для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дистанційного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навчання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для Вас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найбільш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зручні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57,5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респондентів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обрали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Zoom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18</w:t>
      </w:r>
      <w:r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4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-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Telegram</w:t>
      </w:r>
      <w:r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,</w:t>
      </w:r>
      <w:r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13</w:t>
      </w:r>
      <w:r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,</w:t>
      </w:r>
      <w:r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8% -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Google</w:t>
      </w:r>
      <w:r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Classroom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7)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652" w:rsidRPr="00DC329A" w:rsidRDefault="00DC329A" w:rsidP="00DC32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запитання</w:t>
      </w:r>
      <w:r w:rsidRPr="00695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652" w:rsidRPr="00DC329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Чи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виникали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у Вас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проблеми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з доступом до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мережі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Інтернет</w:t>
      </w:r>
      <w:proofErr w:type="spellEnd"/>
      <w:r w:rsidR="00E8642F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 w:rsid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64,4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респондентів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обрали відповідь «так»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 w:rsid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26,4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-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«ні»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важко відповісти було 9,2%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8)</w:t>
      </w:r>
      <w:r w:rsidR="00A30652"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.</w:t>
      </w:r>
    </w:p>
    <w:p w:rsidR="00912807" w:rsidRDefault="00912807" w:rsidP="0091280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запитання</w:t>
      </w:r>
      <w:r w:rsidRPr="00695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652" w:rsidRPr="0091280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8642F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Чи</w:t>
      </w:r>
      <w:proofErr w:type="spellEnd"/>
      <w:r w:rsidR="00E8642F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є у Вас </w:t>
      </w:r>
      <w:proofErr w:type="spellStart"/>
      <w:r w:rsidR="00E8642F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проблеми</w:t>
      </w:r>
      <w:proofErr w:type="spellEnd"/>
      <w:r w:rsidR="00E8642F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з </w:t>
      </w:r>
      <w:proofErr w:type="spellStart"/>
      <w:r w:rsidR="00E8642F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комп’ютерною</w:t>
      </w:r>
      <w:proofErr w:type="spellEnd"/>
      <w:r w:rsidR="00E8642F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грамотністю</w:t>
      </w:r>
      <w:proofErr w:type="spellEnd"/>
      <w:r w:rsidR="00E8642F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A30652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83% </w:t>
      </w:r>
      <w:r w:rsidR="00A30652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респондентів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обрали відповідь «ні»</w:t>
      </w:r>
      <w:r w:rsidRPr="00DC32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A30652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а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10,2</w:t>
      </w:r>
      <w:r w:rsidR="00A30652"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зазначили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наявність проблем з </w:t>
      </w:r>
      <w:proofErr w:type="spellStart"/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комп</w:t>
      </w:r>
      <w:proofErr w:type="spellEnd"/>
      <w:r w:rsidRPr="0091280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’</w:t>
      </w:r>
      <w:proofErr w:type="spellStart"/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ютерною</w:t>
      </w:r>
      <w:proofErr w:type="spellEnd"/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грамотністю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9)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0930" w:rsidRPr="00273F9A" w:rsidRDefault="00BF4EE0" w:rsidP="009128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запитання</w:t>
      </w:r>
      <w:r w:rsidRPr="00695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930" w:rsidRPr="00273F9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Що</w:t>
      </w:r>
      <w:proofErr w:type="spellEnd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саме</w:t>
      </w:r>
      <w:proofErr w:type="spellEnd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Вам </w:t>
      </w:r>
      <w:proofErr w:type="spellStart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подобається</w:t>
      </w:r>
      <w:proofErr w:type="spellEnd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в </w:t>
      </w:r>
      <w:proofErr w:type="spellStart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дистанційному</w:t>
      </w:r>
      <w:proofErr w:type="spellEnd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навчанні</w:t>
      </w:r>
      <w:proofErr w:type="spellEnd"/>
      <w:r w:rsidR="00E8642F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5C0930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4</w:t>
      </w:r>
      <w:r w:rsid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9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,</w:t>
      </w:r>
      <w:r w:rsid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4</w:t>
      </w:r>
      <w:r w:rsidR="005C0930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% респондентів</w:t>
      </w:r>
      <w:r w:rsidR="009347A9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обрали відповідь «</w:t>
      </w:r>
      <w:r w:rsid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домашні комфортні для мене умови навчання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»</w:t>
      </w:r>
      <w:r w:rsidR="009347A9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 w:rsid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21,8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зазначили </w:t>
      </w:r>
      <w:r w:rsid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серед переваг можливість самостійно обирати кількість часу, необхідного на виконання завдання, 13,8% респондентів </w:t>
      </w:r>
      <w:r w:rsid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lastRenderedPageBreak/>
        <w:t>приваблює можливість самостійно обирати темп навчання, 12,6% обрали відповідь «можливість самостійно обирати зручний для мене темп навчання»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10)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:rsidR="00675E9D" w:rsidRPr="00273F9A" w:rsidRDefault="00675E9D" w:rsidP="00675E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На запитання «</w:t>
      </w:r>
      <w:proofErr w:type="spellStart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Що</w:t>
      </w:r>
      <w:proofErr w:type="spellEnd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саме</w:t>
      </w:r>
      <w:proofErr w:type="spellEnd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Вас не </w:t>
      </w:r>
      <w:proofErr w:type="spellStart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влаштовує</w:t>
      </w:r>
      <w:proofErr w:type="spellEnd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у </w:t>
      </w:r>
      <w:proofErr w:type="spellStart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дистанційному</w:t>
      </w:r>
      <w:proofErr w:type="spellEnd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навчанні</w:t>
      </w:r>
      <w:proofErr w:type="spellEnd"/>
      <w:r w:rsidR="00E8642F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4C5538" w:rsidRPr="00675E9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46,5</w:t>
      </w:r>
      <w:r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респондентів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обрали відповідь «мені бракує «живого» спілкування»</w:t>
      </w:r>
      <w:r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18,6% зазначили зниження рівня мотивації до навчання, 16,3%</w:t>
      </w:r>
      <w:r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відзначили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низьку пропускну спроможність електронної мережі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11)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5538" w:rsidRPr="001C4229" w:rsidRDefault="001C4229" w:rsidP="001C42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 запитання </w:t>
      </w:r>
      <w:r w:rsidR="004C5538" w:rsidRPr="001C422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8642F" w:rsidRPr="001C422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Наскільки Ви дотримуєтеся академічної доброчесності під час виконання завдань в умовах дистанційного навчання (неприпустимість списування та плагіату, необхідність вказувати джерела інформації, які використовуються тощо)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49,4</w:t>
      </w:r>
      <w:r w:rsidR="004C5538" w:rsidRPr="001C422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респондентів визначили достатньо високий рівень дотримання академічної доброчесності, 29,9% респондентів </w:t>
      </w:r>
      <w:r w:rsidR="004C5538" w:rsidRPr="001C422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зазначили високий рівень,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13,8</w:t>
      </w:r>
      <w:r w:rsidR="004C5538" w:rsidRPr="001C422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- достатній рівень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12)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C5538" w:rsidRPr="00A62F09" w:rsidRDefault="00A62F09" w:rsidP="00A62F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 запитання </w:t>
      </w:r>
      <w:r w:rsidR="004C5538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</w:t>
      </w:r>
      <w:r w:rsidR="00EC716D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Чи використовуєте Ви для навчання можливості безкоштовного доступу до освітніх онлайн-платформ (наприклад, </w:t>
      </w:r>
      <w:proofErr w:type="spellStart"/>
      <w:r w:rsidR="00EC716D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Prometheus</w:t>
      </w:r>
      <w:proofErr w:type="spellEnd"/>
      <w:r w:rsidR="00EC716D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C716D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Coursera</w:t>
      </w:r>
      <w:proofErr w:type="spellEnd"/>
      <w:r w:rsidR="00EC716D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EC716D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EdEra</w:t>
      </w:r>
      <w:proofErr w:type="spellEnd"/>
      <w:r w:rsidR="00EC716D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тощо)?</w:t>
      </w:r>
      <w:r w:rsidR="004C5538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відповідь «ні»</w:t>
      </w:r>
      <w:r w:rsidR="004C5538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надали 5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9,8</w:t>
      </w:r>
      <w:r w:rsidR="004C5538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респондентів,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21,8% респондентів використовують освітні можливості онлайн-платформ, </w:t>
      </w:r>
      <w:r w:rsidR="004C5538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важко надати відповідь було 18,4</w:t>
      </w:r>
      <w:r w:rsidR="004C5538" w:rsidRPr="00A62F0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%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респондентів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13)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5538" w:rsidRPr="00697968" w:rsidRDefault="00697968" w:rsidP="006979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 запитання </w:t>
      </w:r>
      <w:r w:rsidR="004C5538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</w:t>
      </w:r>
      <w:proofErr w:type="spellStart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Чи</w:t>
      </w:r>
      <w:proofErr w:type="spellEnd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був</w:t>
      </w:r>
      <w:proofErr w:type="spellEnd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ефективно</w:t>
      </w:r>
      <w:proofErr w:type="spellEnd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організований</w:t>
      </w:r>
      <w:proofErr w:type="spellEnd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зворотній</w:t>
      </w:r>
      <w:proofErr w:type="spellEnd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зв’язок</w:t>
      </w:r>
      <w:proofErr w:type="spellEnd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між</w:t>
      </w:r>
      <w:proofErr w:type="spellEnd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Вами та </w:t>
      </w:r>
      <w:proofErr w:type="spellStart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викладачами</w:t>
      </w:r>
      <w:proofErr w:type="spellEnd"/>
      <w:r w:rsidR="00EC716D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4C5538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-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74,7</w:t>
      </w:r>
      <w:r w:rsidR="004C5538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респондентів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обрали відповідь «так», 19,5</w:t>
      </w:r>
      <w:r w:rsidR="004C5538" w:rsidRPr="00697968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-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«важко відповісти»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14)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CFD" w:rsidRDefault="007114DC" w:rsidP="007114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 запитання </w:t>
      </w:r>
      <w:r w:rsidR="004C5538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Які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, на Ваш 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погляд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якості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є 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найбільш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важливими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для 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викладача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в 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умовах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дистанційного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навчання</w:t>
      </w:r>
      <w:proofErr w:type="spellEnd"/>
      <w:r w:rsidR="00EC716D" w:rsidRPr="007114D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» 32,6% респондентів зазначили готовність позбавитися застарілих методів навчання, 27,9% - навички роботи з новітніми інформаційними системами, 11,6% респондентів серед найбільш важливих якостей викладача визначили бажання розробляти та реалізовувати освітні інновації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15)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:rsidR="004C5538" w:rsidRPr="00273F9A" w:rsidRDefault="00F01CFD" w:rsidP="007114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lastRenderedPageBreak/>
        <w:t xml:space="preserve">На запитання </w:t>
      </w:r>
      <w:r w:rsidR="00857715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Скільки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часу в день в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середньому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у Вас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займає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підготовка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домашніх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завдань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з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навчальних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дисциплін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857715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-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52,9</w:t>
      </w:r>
      <w:r w:rsidR="00857715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респондентів надали відповідь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«понад 2 години»</w:t>
      </w:r>
      <w:r w:rsidR="00857715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39</w:t>
      </w:r>
      <w:r w:rsidR="00857715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,1% -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«до 2 годин»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16)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2F3E" w:rsidRDefault="00F01CFD" w:rsidP="00772F3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 запитання </w:t>
      </w:r>
      <w:r w:rsidR="00857715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</w:t>
      </w:r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Як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швидко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адміністрація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факультету та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викладачі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реагують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на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Ваші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питання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прохання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під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час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дистанційного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навчання</w:t>
      </w:r>
      <w:proofErr w:type="spellEnd"/>
      <w:r w:rsidR="00EE06BC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857715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</w:t>
      </w:r>
      <w:r w:rsidR="00772F3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відповідь «протягом дня» обрали 65,1% респондентів, 25,6% - «миттєво»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17)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2F3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857715" w:rsidRPr="00F01CFD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:rsidR="00273F9A" w:rsidRPr="00273F9A" w:rsidRDefault="00772F3E" w:rsidP="00772F3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 запитання </w:t>
      </w:r>
      <w:r w:rsidR="00273F9A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«</w:t>
      </w:r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Яка, на Вашу думку,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ефективність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дистанційної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форми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навчання</w:t>
      </w:r>
      <w:proofErr w:type="spellEnd"/>
      <w:r w:rsidR="00EE06BC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?</w:t>
      </w:r>
      <w:r w:rsidR="00273F9A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» -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39,1</w:t>
      </w:r>
      <w:r w:rsidR="00273F9A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% респондентів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обрали відповідь «середня»</w:t>
      </w:r>
      <w:r w:rsidR="00273F9A" w:rsidRPr="00273F9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23% - «вище середнього» 12,6% - «низька», 11,5% - «нижче середнього», 11,5% респондентів обрали відповідь «висока»</w:t>
      </w:r>
      <w:r w:rsidR="00EF675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18)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:rsidR="00EE06BC" w:rsidRPr="003100F5" w:rsidRDefault="003100F5" w:rsidP="007325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 запитання </w:t>
      </w:r>
      <w:r w:rsidR="00273F9A" w:rsidRPr="003100F5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uk-UA" w:eastAsia="ru-RU"/>
        </w:rPr>
        <w:t>«</w:t>
      </w:r>
      <w:r w:rsidR="00EE06BC" w:rsidRPr="00EF6753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uk-UA" w:eastAsia="ru-RU"/>
        </w:rPr>
        <w:t>Від чого залежить ефективність дистанційного навчання?</w:t>
      </w:r>
      <w:r w:rsidR="00273F9A" w:rsidRPr="003100F5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uk-UA" w:eastAsia="ru-RU"/>
        </w:rPr>
        <w:t xml:space="preserve"> відповідь «мотивації студента» обрали</w:t>
      </w:r>
      <w:r w:rsidR="00273F9A" w:rsidRPr="003100F5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uk-UA" w:eastAsia="ru-RU"/>
        </w:rPr>
        <w:t>39,1% респондентів, 27,6% - «майстерність викладачів», 12,6% - «від якості використаних матеріалів», 11,5% респондентів обрали відповідь «технічне забезпечення навчального процесу», а 8% - «мотивація викладача»</w:t>
      </w:r>
      <w:r w:rsidR="00EF6753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uk-UA" w:eastAsia="ru-RU"/>
        </w:rPr>
        <w:t xml:space="preserve">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(Діаграма 19)</w:t>
      </w:r>
      <w:r w:rsidR="00EF6753" w:rsidRPr="00F964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54CA" w:rsidRPr="00D43FB5" w:rsidRDefault="007454CA" w:rsidP="00D43FB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В блоці відкритих запитань було </w:t>
      </w:r>
      <w:r w:rsidR="000F5580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за</w:t>
      </w:r>
      <w:r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пропонован</w:t>
      </w:r>
      <w:r w:rsidR="00A736A2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і</w:t>
      </w:r>
      <w:r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на</w:t>
      </w:r>
      <w:r w:rsidR="000F5580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ступні</w:t>
      </w:r>
      <w:r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EE06BC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пропозиції</w:t>
      </w:r>
      <w:r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щодо</w:t>
      </w:r>
      <w:proofErr w:type="spellEnd"/>
      <w:r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r w:rsidR="00EE06BC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подальшої </w:t>
      </w:r>
      <w:r w:rsidR="00F92D66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ефективної організації освітнього процесу з використанням дистанційних технологій на ДФМРТ ДУІТ. </w:t>
      </w:r>
      <w:r w:rsidR="00082499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Більша частина студентів не зазначили необхідність внесення змін до </w:t>
      </w:r>
      <w:r w:rsidR="007325E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організації процесу дистанційного навчання на ДФМРТ ДУІТ</w:t>
      </w:r>
      <w:r w:rsidR="00082499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082499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Поодиночні</w:t>
      </w:r>
      <w:proofErr w:type="spellEnd"/>
      <w:r w:rsidR="00082499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8410CA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пропозиції</w:t>
      </w:r>
      <w:r w:rsidR="00082499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стосувались </w:t>
      </w:r>
      <w:r w:rsidR="008410CA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бажання здобувачів вищої освіти </w:t>
      </w:r>
      <w:r w:rsidR="00562A1E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користуватись відео лекціями з навчальних дисциплін, збільшення кількості навчально-методичного забезпечення дисциплін, </w:t>
      </w:r>
      <w:r w:rsidR="008410CA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проведення </w:t>
      </w:r>
      <w:r w:rsidR="00D12A30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практичних</w:t>
      </w:r>
      <w:r w:rsidR="008410CA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, лабораторних занять </w:t>
      </w:r>
      <w:r w:rsidR="00D12A30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з фахових дисциплін</w:t>
      </w:r>
      <w:r w:rsidR="008410CA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410CA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оффлайн</w:t>
      </w:r>
      <w:proofErr w:type="spellEnd"/>
      <w:r w:rsidR="008410CA" w:rsidRPr="00D43FB5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. </w:t>
      </w:r>
      <w:r w:rsidR="00F96433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анкет у частині відкритих питань фіксувала певну повторюваність побажань щодо </w:t>
      </w:r>
      <w:r w:rsidR="00562A1E" w:rsidRPr="00D43FB5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кількості домашніх завдань та самостійної роботи та відновлення навчання в аудиторному форматі. </w:t>
      </w:r>
    </w:p>
    <w:p w:rsidR="000A13EB" w:rsidRPr="000D553A" w:rsidRDefault="00315A05" w:rsidP="00273F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Разом  все це свідчить про скоріше позитивне та конструктивне налаштування </w:t>
      </w:r>
      <w:r w:rsidR="000A13EB" w:rsidRPr="00F96433">
        <w:rPr>
          <w:rFonts w:ascii="Times New Roman" w:hAnsi="Times New Roman" w:cs="Times New Roman"/>
          <w:sz w:val="28"/>
          <w:szCs w:val="28"/>
          <w:lang w:val="uk-UA"/>
        </w:rPr>
        <w:t>студентів та загальну задоволеність</w:t>
      </w:r>
      <w:r w:rsidR="00562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A1E" w:rsidRPr="00562A1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ефективністю організації освітнього процесу з використанням дистанційних технологій на ДФМРТ ДУІТ.</w:t>
      </w:r>
      <w:r w:rsidR="00562A1E">
        <w:rPr>
          <w:rFonts w:ascii="Roboto" w:hAnsi="Roboto"/>
          <w:color w:val="202124"/>
          <w:spacing w:val="2"/>
          <w:shd w:val="clear" w:color="auto" w:fill="FFFFFF"/>
          <w:lang w:val="uk-UA"/>
        </w:rPr>
        <w:t xml:space="preserve"> </w:t>
      </w:r>
      <w:r w:rsidR="000A13EB" w:rsidRPr="00F96433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деяких зауважень не </w:t>
      </w:r>
      <w:r w:rsidR="000A13EB" w:rsidRPr="000D553A">
        <w:rPr>
          <w:rFonts w:ascii="Times New Roman" w:hAnsi="Times New Roman" w:cs="Times New Roman"/>
          <w:sz w:val="28"/>
          <w:szCs w:val="28"/>
          <w:lang w:val="uk-UA"/>
        </w:rPr>
        <w:t>заперечує високої оцінки навчального процесу загалом.</w:t>
      </w:r>
    </w:p>
    <w:p w:rsidR="008A5C7D" w:rsidRDefault="000D553A" w:rsidP="00273F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3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овне використання результатів опитування не можливе без залучення до нього більшої кількості студентів, що </w:t>
      </w:r>
      <w:r w:rsidR="0007393F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 отрима</w:t>
      </w:r>
      <w:r w:rsidR="0007393F">
        <w:rPr>
          <w:rFonts w:ascii="Times New Roman" w:hAnsi="Times New Roman" w:cs="Times New Roman"/>
          <w:sz w:val="28"/>
          <w:szCs w:val="28"/>
          <w:lang w:val="uk-UA"/>
        </w:rPr>
        <w:t>нню</w:t>
      </w:r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 адекватн</w:t>
      </w:r>
      <w:r w:rsidR="0007393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>зворотн</w:t>
      </w:r>
      <w:r w:rsidR="0007393F">
        <w:rPr>
          <w:rFonts w:ascii="Times New Roman" w:hAnsi="Times New Roman" w:cs="Times New Roman"/>
          <w:sz w:val="28"/>
          <w:szCs w:val="28"/>
          <w:lang w:val="uk-UA"/>
        </w:rPr>
        <w:t>ього</w:t>
      </w:r>
      <w:proofErr w:type="spellEnd"/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 зв'язк</w:t>
      </w:r>
      <w:r w:rsidR="000739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 кафедрам</w:t>
      </w:r>
      <w:r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393F">
        <w:rPr>
          <w:rFonts w:ascii="Times New Roman" w:hAnsi="Times New Roman" w:cs="Times New Roman"/>
          <w:sz w:val="28"/>
          <w:szCs w:val="28"/>
          <w:lang w:val="uk-UA"/>
        </w:rPr>
        <w:t>науково-педагогічним працівникам</w:t>
      </w:r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 й адміністрації, дозволить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здобувачам вищої освіти</w:t>
      </w:r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 дійсно вплинути на 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>організацію процесу дистанційного навчання</w:t>
      </w:r>
      <w:r w:rsidR="00DA07A9" w:rsidRPr="000D553A">
        <w:rPr>
          <w:rFonts w:ascii="Times New Roman" w:hAnsi="Times New Roman" w:cs="Times New Roman"/>
          <w:sz w:val="28"/>
          <w:szCs w:val="28"/>
          <w:lang w:val="uk-UA"/>
        </w:rPr>
        <w:t xml:space="preserve"> та покращити якість навчання.</w:t>
      </w:r>
    </w:p>
    <w:p w:rsidR="00BE2787" w:rsidRDefault="00BE2787" w:rsidP="00273F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анкетування були розглянуті та оговорені на засіданні випускової кафедри та Вченої ради ДФМРТ ДУІТ. Отримані зауваження та побажання будуть враховані при визначенні особливостей організації освітнього процесу </w:t>
      </w:r>
      <w:r w:rsidR="004C600F">
        <w:rPr>
          <w:rFonts w:ascii="Times New Roman" w:hAnsi="Times New Roman" w:cs="Times New Roman"/>
          <w:sz w:val="28"/>
          <w:szCs w:val="28"/>
          <w:lang w:val="uk-UA"/>
        </w:rPr>
        <w:t xml:space="preserve">2 семестру </w:t>
      </w:r>
      <w:r>
        <w:rPr>
          <w:rFonts w:ascii="Times New Roman" w:hAnsi="Times New Roman" w:cs="Times New Roman"/>
          <w:sz w:val="28"/>
          <w:szCs w:val="28"/>
          <w:lang w:val="uk-UA"/>
        </w:rPr>
        <w:t>2020-</w:t>
      </w:r>
      <w:r w:rsidR="0057222A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EF675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  <w:r w:rsidR="005722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13B" w:rsidRDefault="00B041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0413B" w:rsidRPr="002C3CFB" w:rsidRDefault="00B0413B" w:rsidP="00273F9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C3CF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Додаток</w:t>
      </w:r>
    </w:p>
    <w:p w:rsidR="00690571" w:rsidRDefault="00690571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Діаграма 1</w:t>
      </w:r>
    </w:p>
    <w:p w:rsidR="00690571" w:rsidRDefault="00610E2F" w:rsidP="002C3CF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1" name="Рисунок 1" descr="C:\Users\ADMIN\Desktop\Анкетування\1. Вкажіть курс, на якому Ви навчаєтеся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нкетування\1. Вкажіть курс, на якому Ви навчаєтеся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6905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571" w:rsidRDefault="00690571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2</w:t>
      </w:r>
    </w:p>
    <w:p w:rsidR="002A2DBC" w:rsidRDefault="00610E2F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2" name="Рисунок 2" descr="C:\Users\ADMIN\Desktop\Анкетування\2. Вкажіть форму навчання.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нкетування\2. Вкажіть форму навчання.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DBC" w:rsidRPr="002A2D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3</w:t>
      </w:r>
    </w:p>
    <w:p w:rsidR="002A2DBC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3841" cy="3258363"/>
            <wp:effectExtent l="19050" t="0" r="1159" b="0"/>
            <wp:docPr id="3" name="Рисунок 3" descr="C:\Users\ADMIN\Desktop\Анкетування\3. Назвіть освітню програму, за якою Ви навчаєтесь.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нкетування\3. Назвіть освітню програму, за якою Ви навчаєтесь.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6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4</w:t>
      </w:r>
    </w:p>
    <w:p w:rsidR="002A2DBC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4" name="Рисунок 4" descr="C:\Users\ADMIN\Desktop\Анкетування\4. Які переваги дистанційного викладання, на Ваш погляд, є найбільш значущими_ 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нкетування\4. Які переваги дистанційного викладання, на Ваш погляд, є найбільш значущими_ 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5</w:t>
      </w:r>
    </w:p>
    <w:p w:rsidR="002A2DBC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5" name="Рисунок 5" descr="C:\Users\ADMIN\Desktop\Анкетування\5. Наскільки Ви задоволені процесом інформаційної підтримки під час організації дистанційного навчання на ДФМРТ ДУІТ (в умовах карантину)_ 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нкетування\5. Наскільки Ви задоволені процесом інформаційної підтримки під час організації дистанційного навчання на ДФМРТ ДУІТ (в умовах карантину)_ 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A2D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DBC" w:rsidRDefault="002A2DBC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6</w:t>
      </w:r>
    </w:p>
    <w:p w:rsidR="002B4ED9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6" name="Рисунок 6" descr="C:\Users\ADMIN\Desktop\Анкетування\6. Як змінився обсяг завдань під час дистанційного навчання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Анкетування\6. Як змінився обсяг завдань під час дистанційного навчання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7</w:t>
      </w:r>
    </w:p>
    <w:p w:rsidR="002B4ED9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7" name="Рисунок 7" descr="C:\Users\ADMIN\Desktop\Анкетування\7. Які програми або цифрові сервіси для дистанційного навчання для Вас найбільш зручні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Анкетування\7. Які програми або цифрові сервіси для дистанційного навчання для Вас найбільш зручні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8</w:t>
      </w:r>
    </w:p>
    <w:p w:rsidR="002B4ED9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8" name="Рисунок 8" descr="C:\Users\ADMIN\Desktop\Анкетування\8. Чи виникали у Вас проблеми з доступом до мережі Інтернет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Анкетування\8. Чи виникали у Вас проблеми з доступом до мережі Інтернет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B4ED9" w:rsidRDefault="002B4ED9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9</w:t>
      </w:r>
    </w:p>
    <w:p w:rsidR="002B4ED9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9" name="Рисунок 9" descr="C:\Users\ADMIN\Desktop\Анкетування\9. Чи є у Вас проблеми з комп’ютерною грамотністю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Анкетування\9. Чи є у Вас проблеми з комп’ютерною грамотністю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10</w:t>
      </w:r>
    </w:p>
    <w:p w:rsidR="002B4ED9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10" name="Рисунок 10" descr="C:\Users\ADMIN\Desktop\Анкетування\10. Що саме Вам подобається в дистанційному навчанні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Анкетування\10. Що саме Вам подобається в дистанційному навчанні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11</w:t>
      </w:r>
    </w:p>
    <w:p w:rsidR="002B4ED9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11" name="Рисунок 11" descr="C:\Users\ADMIN\Desktop\Анкетування\11. Що саме Вас не влаштовує у дистанційному навчанні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Анкетування\11. Що саме Вас не влаштовує у дистанційному навчанні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12</w:t>
      </w:r>
    </w:p>
    <w:p w:rsidR="002B4ED9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12" name="Рисунок 12" descr="C:\Users\ADMIN\Desktop\Анкетування\12. Наскільки Ви дотримуєтеся академічної доброчесності під час виконання завдань в умовах дистанційного навчання (неприпустимість списування та плагіату, необхідність вказувати джерела інформації, які використову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Анкетування\12. Наскільки Ви дотримуєтеся академічної доброчесності під час виконання завдань в умовах дистанційного навчання (неприпустимість списування та плагіату, необхідність вказувати джерела інформації, які використовую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B4E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ED9" w:rsidRDefault="002B4ED9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13</w:t>
      </w:r>
    </w:p>
    <w:p w:rsidR="002B4ED9" w:rsidRDefault="002B4ED9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3CFB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13" name="Рисунок 13" descr="C:\Users\ADMIN\Desktop\Анкетування\13. Чи використовуєте Ви для навчання можливості безкоштовного доступу до освітніх онлайн-платформ (наприклад, Prometheus, Coursera, EdEra тощо)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Анкетування\13. Чи використовуєте Ви для навчання можливості безкоштовного доступу до освітніх онлайн-платформ (наприклад, Prometheus, Coursera, EdEra тощо)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14</w:t>
      </w:r>
    </w:p>
    <w:p w:rsidR="002C3CFB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3841" cy="3210656"/>
            <wp:effectExtent l="19050" t="0" r="1159" b="0"/>
            <wp:docPr id="14" name="Рисунок 14" descr="C:\Users\ADMIN\Desktop\Анкетування\14. Чи був ефективно організований зворотній зв’язок між Вами та викладачами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Анкетування\14. Чи був ефективно організований зворотній зв’язок між Вами та викладачами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1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15</w:t>
      </w:r>
    </w:p>
    <w:p w:rsidR="002C3CFB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15" name="Рисунок 15" descr="C:\Users\ADMIN\Desktop\Анкетування\15. Які, на Ваш погляд, якості є найбільш важливими для викладача в умовах дистанційного навчання_ 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Анкетування\15. Які, на Ваш погляд, якості є найбільш важливими для викладача в умовах дистанційного навчання_ 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16</w:t>
      </w:r>
    </w:p>
    <w:p w:rsidR="002C3CFB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16" name="Рисунок 16" descr="C:\Users\ADMIN\Desktop\Анкетування\16. Скільки часу в день в середньому у Вас займає підготовка домашніх завдань з навчальних дисциплін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Анкетування\16. Скільки часу в день в середньому у Вас займає підготовка домашніх завдань з навчальних дисциплін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17</w:t>
      </w: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21" name="Рисунок 17" descr="C:\Users\ADMIN\Desktop\Анкетування\17. Як швидко адміністрація факультету та викладачі реагують на Ваші питання, прохання під час дистанційного навчання_ 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Анкетування\17. Як швидко адміністрація факультету та викладачі реагують на Ваші питання, прохання під час дистанційного навчання_ 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FB" w:rsidRDefault="002C3CFB" w:rsidP="002A2DB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18</w:t>
      </w: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24" name="Рисунок 18" descr="C:\Users\ADMIN\Desktop\Анкетування\18. Яка, на Вашу думку, ефективність дистанційної форми навчання_ 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Анкетування\18. Яка, на Вашу думку, ефективність дистанційної форми навчання_ 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CFB" w:rsidRDefault="002C3CFB" w:rsidP="002C3C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19</w:t>
      </w:r>
    </w:p>
    <w:p w:rsidR="00610E2F" w:rsidRPr="00B0413B" w:rsidRDefault="00610E2F" w:rsidP="002A2D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6905" cy="3530600"/>
            <wp:effectExtent l="19050" t="0" r="0" b="0"/>
            <wp:docPr id="19" name="Рисунок 19" descr="C:\Users\ADMIN\Desktop\Анкетування\19. Від чого залежить ефективність дистанційного навчання_ – колич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Анкетування\19. Від чого залежить ефективність дистанційного навчання_ – количество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E2F" w:rsidRPr="00B0413B" w:rsidSect="00A9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4566"/>
    <w:multiLevelType w:val="hybridMultilevel"/>
    <w:tmpl w:val="B15208E0"/>
    <w:lvl w:ilvl="0" w:tplc="25ACA612"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  <w:color w:val="2021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A7"/>
    <w:rsid w:val="0007393F"/>
    <w:rsid w:val="00082499"/>
    <w:rsid w:val="000A13EB"/>
    <w:rsid w:val="000D553A"/>
    <w:rsid w:val="000F5580"/>
    <w:rsid w:val="00135809"/>
    <w:rsid w:val="001B0BDD"/>
    <w:rsid w:val="001C4229"/>
    <w:rsid w:val="00200299"/>
    <w:rsid w:val="00200724"/>
    <w:rsid w:val="0021262B"/>
    <w:rsid w:val="00273F9A"/>
    <w:rsid w:val="002A2DBC"/>
    <w:rsid w:val="002B4ED9"/>
    <w:rsid w:val="002C3CFB"/>
    <w:rsid w:val="003100F5"/>
    <w:rsid w:val="00315A05"/>
    <w:rsid w:val="0036698D"/>
    <w:rsid w:val="003D24F3"/>
    <w:rsid w:val="003E3390"/>
    <w:rsid w:val="003E60F8"/>
    <w:rsid w:val="00405375"/>
    <w:rsid w:val="00427722"/>
    <w:rsid w:val="004A6425"/>
    <w:rsid w:val="004C5538"/>
    <w:rsid w:val="004C600F"/>
    <w:rsid w:val="004D1390"/>
    <w:rsid w:val="00562A1E"/>
    <w:rsid w:val="0057222A"/>
    <w:rsid w:val="005A4B28"/>
    <w:rsid w:val="005C0930"/>
    <w:rsid w:val="00610E2F"/>
    <w:rsid w:val="006568B1"/>
    <w:rsid w:val="00664297"/>
    <w:rsid w:val="00675E9D"/>
    <w:rsid w:val="00690571"/>
    <w:rsid w:val="0069595D"/>
    <w:rsid w:val="00697968"/>
    <w:rsid w:val="00706AEA"/>
    <w:rsid w:val="007114DC"/>
    <w:rsid w:val="007325EA"/>
    <w:rsid w:val="007333E4"/>
    <w:rsid w:val="007454CA"/>
    <w:rsid w:val="00772F3E"/>
    <w:rsid w:val="00775125"/>
    <w:rsid w:val="00780DDC"/>
    <w:rsid w:val="007B77A0"/>
    <w:rsid w:val="008410CA"/>
    <w:rsid w:val="00843483"/>
    <w:rsid w:val="00857715"/>
    <w:rsid w:val="00863CAA"/>
    <w:rsid w:val="008817E1"/>
    <w:rsid w:val="008A5C7D"/>
    <w:rsid w:val="00912807"/>
    <w:rsid w:val="009224E8"/>
    <w:rsid w:val="009347A9"/>
    <w:rsid w:val="009542CC"/>
    <w:rsid w:val="00974919"/>
    <w:rsid w:val="00985DB2"/>
    <w:rsid w:val="009C022F"/>
    <w:rsid w:val="009D7A52"/>
    <w:rsid w:val="00A173E6"/>
    <w:rsid w:val="00A30652"/>
    <w:rsid w:val="00A62F09"/>
    <w:rsid w:val="00A7128D"/>
    <w:rsid w:val="00A736A2"/>
    <w:rsid w:val="00A96E99"/>
    <w:rsid w:val="00B0413B"/>
    <w:rsid w:val="00B07D08"/>
    <w:rsid w:val="00B7353E"/>
    <w:rsid w:val="00BC63EF"/>
    <w:rsid w:val="00BE2787"/>
    <w:rsid w:val="00BF4EE0"/>
    <w:rsid w:val="00C70394"/>
    <w:rsid w:val="00CE1C72"/>
    <w:rsid w:val="00CF3478"/>
    <w:rsid w:val="00D04078"/>
    <w:rsid w:val="00D12A30"/>
    <w:rsid w:val="00D43FB5"/>
    <w:rsid w:val="00D557AF"/>
    <w:rsid w:val="00DA07A9"/>
    <w:rsid w:val="00DC329A"/>
    <w:rsid w:val="00DD2997"/>
    <w:rsid w:val="00E21D63"/>
    <w:rsid w:val="00E80193"/>
    <w:rsid w:val="00E8642F"/>
    <w:rsid w:val="00EC716D"/>
    <w:rsid w:val="00EE06BC"/>
    <w:rsid w:val="00EF6753"/>
    <w:rsid w:val="00EF74A7"/>
    <w:rsid w:val="00F01CFD"/>
    <w:rsid w:val="00F878EC"/>
    <w:rsid w:val="00F92D66"/>
    <w:rsid w:val="00F96433"/>
    <w:rsid w:val="00FE1CA4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DC147-89A2-4383-A013-D2DC99DA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99"/>
  </w:style>
  <w:style w:type="paragraph" w:styleId="1">
    <w:name w:val="heading 1"/>
    <w:basedOn w:val="a"/>
    <w:next w:val="a"/>
    <w:link w:val="10"/>
    <w:uiPriority w:val="9"/>
    <w:qFormat/>
    <w:rsid w:val="005A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2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4B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F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582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НМВД</cp:lastModifiedBy>
  <cp:revision>2</cp:revision>
  <cp:lastPrinted>2021-01-04T12:18:00Z</cp:lastPrinted>
  <dcterms:created xsi:type="dcterms:W3CDTF">2021-01-11T09:44:00Z</dcterms:created>
  <dcterms:modified xsi:type="dcterms:W3CDTF">2021-01-11T09:44:00Z</dcterms:modified>
</cp:coreProperties>
</file>